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header10.xml" ContentType="application/vnd.openxmlformats-officedocument.wordprocessingml.header+xml"/>
  <Override PartName="/word/footer10.xml" ContentType="application/vnd.openxmlformats-officedocument.wordprocessingml.footer+xml"/>
  <Override PartName="/word/header11.xml" ContentType="application/vnd.openxmlformats-officedocument.wordprocessingml.header+xml"/>
  <Override PartName="/word/footer11.xml" ContentType="application/vnd.openxmlformats-officedocument.wordprocessingml.footer+xml"/>
  <Override PartName="/word/header12.xml" ContentType="application/vnd.openxmlformats-officedocument.wordprocessingml.header+xml"/>
  <Override PartName="/word/footer1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876"/>
      </w:tblGrid>
      <w:tr w:rsidR="00B01F2E">
        <w:tblPrEx>
          <w:tblCellMar>
            <w:top w:w="0" w:type="dxa"/>
            <w:bottom w:w="0" w:type="dxa"/>
          </w:tblCellMar>
        </w:tblPrEx>
        <w:trPr>
          <w:trHeight w:hRule="exact" w:val="3031"/>
        </w:trPr>
        <w:tc>
          <w:tcPr>
            <w:tcW w:w="10716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80" w:type="dxa"/>
              <w:bottom w:w="60" w:type="dxa"/>
              <w:right w:w="80" w:type="dxa"/>
            </w:tcMar>
          </w:tcPr>
          <w:p w:rsidR="00B01F2E" w:rsidRDefault="00C44D8B">
            <w:pPr>
              <w:pStyle w:val="ConsPlusTitlePage0"/>
            </w:pPr>
            <w:r>
              <w:rPr>
                <w:noProof/>
                <w:position w:val="-61"/>
              </w:rPr>
              <w:drawing>
                <wp:inline distT="0" distB="0" distL="0" distR="0">
                  <wp:extent cx="3810000" cy="90487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01F2E">
        <w:tblPrEx>
          <w:tblCellMar>
            <w:top w:w="0" w:type="dxa"/>
            <w:bottom w:w="0" w:type="dxa"/>
          </w:tblCellMar>
        </w:tblPrEx>
        <w:trPr>
          <w:trHeight w:hRule="exact" w:val="8335"/>
        </w:trPr>
        <w:tc>
          <w:tcPr>
            <w:tcW w:w="10716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80" w:type="dxa"/>
              <w:bottom w:w="60" w:type="dxa"/>
              <w:right w:w="80" w:type="dxa"/>
            </w:tcMar>
            <w:vAlign w:val="center"/>
          </w:tcPr>
          <w:p w:rsidR="00B01F2E" w:rsidRDefault="00C44D8B">
            <w:pPr>
              <w:pStyle w:val="ConsPlusTitlePage0"/>
              <w:jc w:val="center"/>
            </w:pPr>
            <w:r>
              <w:rPr>
                <w:sz w:val="48"/>
              </w:rPr>
              <w:t xml:space="preserve">Постановление Администрации города </w:t>
            </w:r>
            <w:proofErr w:type="spellStart"/>
            <w:r>
              <w:rPr>
                <w:sz w:val="48"/>
              </w:rPr>
              <w:t>Покачи</w:t>
            </w:r>
            <w:proofErr w:type="spellEnd"/>
            <w:r>
              <w:rPr>
                <w:sz w:val="48"/>
              </w:rPr>
              <w:t xml:space="preserve"> от 30.10.2024 N 1002</w:t>
            </w:r>
            <w:r>
              <w:rPr>
                <w:sz w:val="48"/>
              </w:rPr>
              <w:br/>
              <w:t xml:space="preserve">"О муниципальной программе "Обеспечение экологической безопасности на территории города </w:t>
            </w:r>
            <w:proofErr w:type="spellStart"/>
            <w:r>
              <w:rPr>
                <w:sz w:val="48"/>
              </w:rPr>
              <w:t>Покачи</w:t>
            </w:r>
            <w:proofErr w:type="spellEnd"/>
            <w:r>
              <w:rPr>
                <w:sz w:val="48"/>
              </w:rPr>
              <w:t>"</w:t>
            </w:r>
          </w:p>
        </w:tc>
      </w:tr>
      <w:tr w:rsidR="00B01F2E">
        <w:tblPrEx>
          <w:tblCellMar>
            <w:top w:w="0" w:type="dxa"/>
            <w:bottom w:w="0" w:type="dxa"/>
          </w:tblCellMar>
        </w:tblPrEx>
        <w:trPr>
          <w:trHeight w:hRule="exact" w:val="3031"/>
        </w:trPr>
        <w:tc>
          <w:tcPr>
            <w:tcW w:w="10716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80" w:type="dxa"/>
              <w:bottom w:w="60" w:type="dxa"/>
              <w:right w:w="80" w:type="dxa"/>
            </w:tcMar>
            <w:vAlign w:val="center"/>
          </w:tcPr>
          <w:p w:rsidR="00B01F2E" w:rsidRDefault="00C44D8B">
            <w:pPr>
              <w:pStyle w:val="ConsPlusTitlePage0"/>
              <w:jc w:val="center"/>
            </w:pPr>
            <w:r>
              <w:rPr>
                <w:sz w:val="28"/>
              </w:rPr>
              <w:t xml:space="preserve">Документ предоставлен </w:t>
            </w:r>
            <w:hyperlink r:id="rId8" w:tooltip="Ссылка на КонсультантПлюс">
              <w:r>
                <w:rPr>
                  <w:b/>
                  <w:color w:val="0000FF"/>
                  <w:sz w:val="28"/>
                </w:rPr>
                <w:t>КонсультантПлюс</w:t>
              </w:r>
              <w:r>
                <w:rPr>
                  <w:b/>
                  <w:color w:val="0000FF"/>
                  <w:sz w:val="28"/>
                </w:rPr>
                <w:br/>
              </w:r>
              <w:r>
                <w:rPr>
                  <w:b/>
                  <w:color w:val="0000FF"/>
                  <w:sz w:val="28"/>
                </w:rPr>
                <w:br/>
              </w:r>
            </w:hyperlink>
            <w:hyperlink r:id="rId9" w:tooltip="Ссылка на КонсультантПлюс">
              <w:r>
                <w:rPr>
                  <w:b/>
                  <w:color w:val="0000FF"/>
                  <w:sz w:val="28"/>
                </w:rPr>
                <w:t>www.consultant.ru</w:t>
              </w:r>
            </w:hyperlink>
            <w:r>
              <w:rPr>
                <w:sz w:val="28"/>
              </w:rPr>
              <w:br/>
            </w:r>
            <w:r>
              <w:rPr>
                <w:sz w:val="28"/>
              </w:rPr>
              <w:br/>
              <w:t>Дата сохранения: 11.12.2024</w:t>
            </w:r>
            <w:r>
              <w:rPr>
                <w:sz w:val="28"/>
              </w:rPr>
              <w:br/>
              <w:t> </w:t>
            </w:r>
          </w:p>
        </w:tc>
      </w:tr>
    </w:tbl>
    <w:p w:rsidR="00B01F2E" w:rsidRDefault="00B01F2E">
      <w:pPr>
        <w:pStyle w:val="ConsPlusNormal0"/>
        <w:sectPr w:rsidR="00B01F2E">
          <w:pgSz w:w="11906" w:h="16838"/>
          <w:pgMar w:top="841" w:right="595" w:bottom="841" w:left="595" w:header="0" w:footer="0" w:gutter="0"/>
          <w:cols w:space="720"/>
          <w:titlePg/>
        </w:sectPr>
      </w:pPr>
    </w:p>
    <w:p w:rsidR="00B01F2E" w:rsidRDefault="00B01F2E">
      <w:pPr>
        <w:pStyle w:val="ConsPlusNormal0"/>
        <w:outlineLvl w:val="0"/>
      </w:pPr>
    </w:p>
    <w:p w:rsidR="00B01F2E" w:rsidRDefault="00C44D8B">
      <w:pPr>
        <w:pStyle w:val="ConsPlusTitle0"/>
        <w:jc w:val="center"/>
        <w:outlineLvl w:val="0"/>
      </w:pPr>
      <w:r>
        <w:t>АДМИНИСТРАЦИЯ ГОРОДА ПОКАЧИ</w:t>
      </w:r>
    </w:p>
    <w:p w:rsidR="00B01F2E" w:rsidRDefault="00B01F2E">
      <w:pPr>
        <w:pStyle w:val="ConsPlusTitle0"/>
        <w:jc w:val="center"/>
      </w:pPr>
    </w:p>
    <w:p w:rsidR="00B01F2E" w:rsidRDefault="00C44D8B">
      <w:pPr>
        <w:pStyle w:val="ConsPlusTitle0"/>
        <w:jc w:val="center"/>
      </w:pPr>
      <w:r>
        <w:t>ПОСТАНОВЛЕНИЕ</w:t>
      </w:r>
    </w:p>
    <w:p w:rsidR="00B01F2E" w:rsidRDefault="00C44D8B">
      <w:pPr>
        <w:pStyle w:val="ConsPlusTitle0"/>
        <w:jc w:val="center"/>
      </w:pPr>
      <w:r>
        <w:t>от 30 октября 2024 г. N 1002</w:t>
      </w:r>
    </w:p>
    <w:p w:rsidR="00B01F2E" w:rsidRDefault="00B01F2E">
      <w:pPr>
        <w:pStyle w:val="ConsPlusTitle0"/>
        <w:jc w:val="center"/>
      </w:pPr>
    </w:p>
    <w:p w:rsidR="00B01F2E" w:rsidRDefault="00C44D8B">
      <w:pPr>
        <w:pStyle w:val="ConsPlusTitle0"/>
        <w:jc w:val="center"/>
      </w:pPr>
      <w:r>
        <w:t>О МУНИЦИПАЛЬНОЙ ПРОГРАММЕ "ОБЕСПЕЧЕНИЕ ЭКОЛОГИЧЕСКОЙ</w:t>
      </w:r>
    </w:p>
    <w:p w:rsidR="00B01F2E" w:rsidRDefault="00C44D8B">
      <w:pPr>
        <w:pStyle w:val="ConsPlusTitle0"/>
        <w:jc w:val="center"/>
      </w:pPr>
      <w:r>
        <w:t>БЕЗОПАСНОСТИ НА ТЕРРИТОРИИ ГОРОДА ПОКАЧИ"</w:t>
      </w:r>
    </w:p>
    <w:p w:rsidR="00B01F2E" w:rsidRDefault="00B01F2E">
      <w:pPr>
        <w:pStyle w:val="ConsPlusNormal0"/>
        <w:ind w:firstLine="540"/>
        <w:jc w:val="both"/>
      </w:pPr>
    </w:p>
    <w:p w:rsidR="00B01F2E" w:rsidRDefault="00C44D8B">
      <w:pPr>
        <w:pStyle w:val="ConsPlusNormal0"/>
        <w:ind w:firstLine="540"/>
        <w:jc w:val="both"/>
      </w:pPr>
      <w:proofErr w:type="gramStart"/>
      <w:r>
        <w:t xml:space="preserve">В соответствии с </w:t>
      </w:r>
      <w:hyperlink r:id="rId10" w:tooltip="&quot;Бюджетный кодекс Российской Федерации&quot; от 31.07.1998 N 145-ФЗ (ред. от 13.07.2024, с изм. от 30.09.2024) (с изм. и доп., вступ. в силу с 01.09.2024) {КонсультантПлюс}">
        <w:r>
          <w:rPr>
            <w:color w:val="0000FF"/>
          </w:rPr>
          <w:t>частью 1 статьи 179</w:t>
        </w:r>
      </w:hyperlink>
      <w:r>
        <w:t xml:space="preserve"> Бюджетного кодекса Российской Федерации, </w:t>
      </w:r>
      <w:hyperlink r:id="rId11" w:tooltip="Федеральный закон от 10.01.2002 N 7-ФЗ (ред. от 08.08.2024) &quot;Об охране окружающей среды&quot; (с изм. и доп., вступ. в силу с 01.09.2024) {КонсультантПлюс}">
        <w:r>
          <w:rPr>
            <w:color w:val="0000FF"/>
          </w:rPr>
          <w:t>частью 2 с</w:t>
        </w:r>
        <w:r>
          <w:rPr>
            <w:color w:val="0000FF"/>
          </w:rPr>
          <w:t>татьи 7</w:t>
        </w:r>
      </w:hyperlink>
      <w:r>
        <w:t xml:space="preserve"> Федерального закона от 10.01.2002 N 7-ФЗ "Об охране окружающей среды", </w:t>
      </w:r>
      <w:hyperlink r:id="rId12" w:tooltip="Федеральный закон от 06.10.2003 N 131-ФЗ (ред. от 08.08.2024) &quot;Об общих принципах организации местного самоуправления в Российской Федерации&quot; (с изм. и доп., вступ. в силу с 01.09.2024) {КонсультантПлюс}">
        <w:r>
          <w:rPr>
            <w:color w:val="0000FF"/>
          </w:rPr>
          <w:t>пунктом 11 части 1 статьи 16</w:t>
        </w:r>
      </w:hyperlink>
      <w:r>
        <w:t xml:space="preserve"> Федерального закона от 06.10.2003 N 131-ФЗ "Об общих принципах организации местного самоуправления в Росс</w:t>
      </w:r>
      <w:r>
        <w:t xml:space="preserve">ийской Федерации", </w:t>
      </w:r>
      <w:hyperlink r:id="rId13" w:tooltip="Постановление Администрации города Покачи от 20.05.2009 N 374 (ред. от 14.11.2018) &quot;Об утверждении Положения об организации мероприятий по охране окружающей среды в городе Покачи&quot; {КонсультантПлюс}">
        <w:r>
          <w:rPr>
            <w:color w:val="0000FF"/>
          </w:rPr>
          <w:t>пунктом 2.1.2</w:t>
        </w:r>
      </w:hyperlink>
      <w:r>
        <w:t xml:space="preserve"> Положения об организации мероприятий по охране окружающей среды в городе </w:t>
      </w:r>
      <w:proofErr w:type="spellStart"/>
      <w:r>
        <w:t>Покачи</w:t>
      </w:r>
      <w:proofErr w:type="spellEnd"/>
      <w:r>
        <w:t>, утвержденным</w:t>
      </w:r>
      <w:proofErr w:type="gramEnd"/>
      <w:r>
        <w:t xml:space="preserve"> постановлением администрации города </w:t>
      </w:r>
      <w:proofErr w:type="spellStart"/>
      <w:r>
        <w:t>Покачи</w:t>
      </w:r>
      <w:proofErr w:type="spellEnd"/>
      <w:r>
        <w:t xml:space="preserve"> от 20.05.2009 N 374, </w:t>
      </w:r>
      <w:hyperlink r:id="rId14" w:tooltip="&quot;Устав города Покачи&quot; (принят решением Думы города Покачи от 20.07.2005 N 44) (ред. от 31.10.2024) (Зарегистрировано в ГУ Минюста РФ по Уральскому федеральному округу 17.11.2005 N RU863070002005011) {КонсультантПлюс}">
        <w:r>
          <w:rPr>
            <w:color w:val="0000FF"/>
          </w:rPr>
          <w:t>пунктом 11 части 1 статьи 6</w:t>
        </w:r>
      </w:hyperlink>
      <w:r>
        <w:t xml:space="preserve"> Устава города </w:t>
      </w:r>
      <w:proofErr w:type="spellStart"/>
      <w:r>
        <w:t>Покачи</w:t>
      </w:r>
      <w:proofErr w:type="spellEnd"/>
      <w:r>
        <w:t xml:space="preserve">, на основании </w:t>
      </w:r>
      <w:hyperlink r:id="rId15" w:tooltip="Постановление Администрации города Покачи от 23.04.2024 N 369 (ред. от 12.08.2024) &quot;О порядке принятия решения о разработке муниципальных программ города Покачи, их формирования, утверждения и реализации&quot; ------------ Не вступил в силу {КонсультантПлюс}">
        <w:r>
          <w:rPr>
            <w:color w:val="0000FF"/>
          </w:rPr>
          <w:t>части 1 статьи 8</w:t>
        </w:r>
      </w:hyperlink>
      <w:r>
        <w:t xml:space="preserve"> Порядка принятия решения о разработке</w:t>
      </w:r>
      <w:r>
        <w:t xml:space="preserve"> муниципальных программ города </w:t>
      </w:r>
      <w:proofErr w:type="spellStart"/>
      <w:r>
        <w:t>Покачи</w:t>
      </w:r>
      <w:proofErr w:type="spellEnd"/>
      <w:r>
        <w:t xml:space="preserve">, их формирования, утверждения и реализации, утвержденного постановлением администрации города </w:t>
      </w:r>
      <w:proofErr w:type="spellStart"/>
      <w:r>
        <w:t>Покачи</w:t>
      </w:r>
      <w:proofErr w:type="spellEnd"/>
      <w:r>
        <w:t xml:space="preserve"> от 23.04.2024 N 369:</w:t>
      </w:r>
    </w:p>
    <w:p w:rsidR="00B01F2E" w:rsidRDefault="00C44D8B">
      <w:pPr>
        <w:pStyle w:val="ConsPlusNormal0"/>
        <w:spacing w:before="200"/>
        <w:ind w:firstLine="540"/>
        <w:jc w:val="both"/>
      </w:pPr>
      <w:r>
        <w:t xml:space="preserve">1. Утвердить муниципальную </w:t>
      </w:r>
      <w:hyperlink w:anchor="P50" w:tooltip="Приложение">
        <w:r>
          <w:rPr>
            <w:color w:val="0000FF"/>
          </w:rPr>
          <w:t>программу</w:t>
        </w:r>
      </w:hyperlink>
      <w:r>
        <w:t xml:space="preserve"> "Обеспечение экол</w:t>
      </w:r>
      <w:r>
        <w:t xml:space="preserve">огической безопасности на территории города </w:t>
      </w:r>
      <w:proofErr w:type="spellStart"/>
      <w:r>
        <w:t>Покачи</w:t>
      </w:r>
      <w:proofErr w:type="spellEnd"/>
      <w:r>
        <w:t>" согласно приложению к настоящему постановлению.</w:t>
      </w:r>
    </w:p>
    <w:p w:rsidR="00B01F2E" w:rsidRDefault="00C44D8B">
      <w:pPr>
        <w:pStyle w:val="ConsPlusNormal0"/>
        <w:spacing w:before="200"/>
        <w:ind w:firstLine="540"/>
        <w:jc w:val="both"/>
      </w:pPr>
      <w:r>
        <w:t xml:space="preserve">2. Признать утратившими силу следующие постановления администрации города </w:t>
      </w:r>
      <w:proofErr w:type="spellStart"/>
      <w:r>
        <w:t>Покачи</w:t>
      </w:r>
      <w:proofErr w:type="spellEnd"/>
      <w:r>
        <w:t>:</w:t>
      </w:r>
    </w:p>
    <w:p w:rsidR="00B01F2E" w:rsidRDefault="00C44D8B">
      <w:pPr>
        <w:pStyle w:val="ConsPlusNormal0"/>
        <w:spacing w:before="200"/>
        <w:ind w:firstLine="540"/>
        <w:jc w:val="both"/>
      </w:pPr>
      <w:r>
        <w:t xml:space="preserve">1) от 12.10.2018 </w:t>
      </w:r>
      <w:hyperlink r:id="rId16" w:tooltip="Постановление Администрации города Покачи от 12.10.2018 N 1001 (ред. от 26.11.2024) &quot;Об утверждении муниципальной программы &quot;Обеспечение экологической безопасности на территории города Покачи&quot; {КонсультантПлюс}">
        <w:r>
          <w:rPr>
            <w:color w:val="0000FF"/>
          </w:rPr>
          <w:t>N 1001</w:t>
        </w:r>
      </w:hyperlink>
      <w:r>
        <w:t xml:space="preserve"> "Об </w:t>
      </w:r>
      <w:r>
        <w:t xml:space="preserve">утверждении муниципальной программы "Обеспечение экологической безопасности на территории города </w:t>
      </w:r>
      <w:proofErr w:type="spellStart"/>
      <w:r>
        <w:t>Покачи</w:t>
      </w:r>
      <w:proofErr w:type="spellEnd"/>
      <w:r>
        <w:t>";</w:t>
      </w:r>
    </w:p>
    <w:p w:rsidR="00B01F2E" w:rsidRDefault="00C44D8B">
      <w:pPr>
        <w:pStyle w:val="ConsPlusNormal0"/>
        <w:spacing w:before="200"/>
        <w:ind w:firstLine="540"/>
        <w:jc w:val="both"/>
      </w:pPr>
      <w:r>
        <w:t xml:space="preserve">2) от 27.06.2019 </w:t>
      </w:r>
      <w:hyperlink r:id="rId17" w:tooltip="Постановление Администрации города Покачи от 27.06.2019 N 595 &quot;О внесении изменений в постановление администрации города Покачи от 12.10.2018 N 1001 &quot;Об утверждении муниципальной программы &quot;Обеспечение экологической безопасности на территории города Покачи на ">
        <w:r>
          <w:rPr>
            <w:color w:val="0000FF"/>
          </w:rPr>
          <w:t>N 595</w:t>
        </w:r>
      </w:hyperlink>
      <w:r>
        <w:t xml:space="preserve"> "О внесении изменений в постановление администрации города </w:t>
      </w:r>
      <w:proofErr w:type="spellStart"/>
      <w:r>
        <w:t>Покачи</w:t>
      </w:r>
      <w:proofErr w:type="spellEnd"/>
      <w:r>
        <w:t xml:space="preserve"> от 12.10.2018 N 1001 "Об утверждении муниципальной программы "Обеспечение экологической бе</w:t>
      </w:r>
      <w:r>
        <w:t xml:space="preserve">зопасности на территории города </w:t>
      </w:r>
      <w:proofErr w:type="spellStart"/>
      <w:r>
        <w:t>Покачи</w:t>
      </w:r>
      <w:proofErr w:type="spellEnd"/>
      <w:r>
        <w:t xml:space="preserve"> на 2019 - 2025 годы и на период до 2030 года";</w:t>
      </w:r>
    </w:p>
    <w:p w:rsidR="00B01F2E" w:rsidRDefault="00C44D8B">
      <w:pPr>
        <w:pStyle w:val="ConsPlusNormal0"/>
        <w:spacing w:before="200"/>
        <w:ind w:firstLine="540"/>
        <w:jc w:val="both"/>
      </w:pPr>
      <w:r>
        <w:t xml:space="preserve">3) от 30.10.2019 </w:t>
      </w:r>
      <w:hyperlink r:id="rId18" w:tooltip="Постановление Администрации города Покачи от 30.10.2019 N 982 &quot;О внесении изменений в постановление администрации города Покачи от 12.10.2018 N 1001 &quot;Об утверждении муниципальной программы &quot;Обеспечение экологической безопасности на территории города Покачи на ">
        <w:r>
          <w:rPr>
            <w:color w:val="0000FF"/>
          </w:rPr>
          <w:t>N 982</w:t>
        </w:r>
      </w:hyperlink>
      <w:r>
        <w:t xml:space="preserve"> "О внесении изменений в постановление администрации города </w:t>
      </w:r>
      <w:proofErr w:type="spellStart"/>
      <w:r>
        <w:t>Покачи</w:t>
      </w:r>
      <w:proofErr w:type="spellEnd"/>
      <w:r>
        <w:t xml:space="preserve"> от 12.10.2018 N 1001 "Об утверждении муниципальной программы "Обеспечение экологической бе</w:t>
      </w:r>
      <w:r>
        <w:t xml:space="preserve">зопасности на территории города </w:t>
      </w:r>
      <w:proofErr w:type="spellStart"/>
      <w:r>
        <w:t>Покачи</w:t>
      </w:r>
      <w:proofErr w:type="spellEnd"/>
      <w:r>
        <w:t xml:space="preserve"> на 2019 - 2025 годы и на период до 2030 года";</w:t>
      </w:r>
    </w:p>
    <w:p w:rsidR="00B01F2E" w:rsidRDefault="00C44D8B">
      <w:pPr>
        <w:pStyle w:val="ConsPlusNormal0"/>
        <w:spacing w:before="200"/>
        <w:ind w:firstLine="540"/>
        <w:jc w:val="both"/>
      </w:pPr>
      <w:r>
        <w:t xml:space="preserve">4) от 15.01.2020 </w:t>
      </w:r>
      <w:hyperlink r:id="rId19" w:tooltip="Постановление Администрации города Покачи от 15.01.2020 N 29 &quot;О внесении изменений в муниципальную программу &quot;Обеспечение экологической безопасности на территории города Покачи на 2019 - 2025 годы и на период до 2030 года&quot;, утвержденную постановлением админист">
        <w:r>
          <w:rPr>
            <w:color w:val="0000FF"/>
          </w:rPr>
          <w:t>N 29</w:t>
        </w:r>
      </w:hyperlink>
      <w:r>
        <w:t xml:space="preserve"> "О внесении изменений в муниципальную программу "Обе</w:t>
      </w:r>
      <w:r>
        <w:t xml:space="preserve">спечение экологической безопасности на территории города </w:t>
      </w:r>
      <w:proofErr w:type="spellStart"/>
      <w:r>
        <w:t>Покачи</w:t>
      </w:r>
      <w:proofErr w:type="spellEnd"/>
      <w:r>
        <w:t xml:space="preserve"> на 2019 - 2025 годы и на период до 2030 года", утвержденную постановлением администрации города </w:t>
      </w:r>
      <w:proofErr w:type="spellStart"/>
      <w:r>
        <w:t>Покачи</w:t>
      </w:r>
      <w:proofErr w:type="spellEnd"/>
      <w:r>
        <w:t xml:space="preserve"> от 12.10.2018 N 1001";</w:t>
      </w:r>
    </w:p>
    <w:p w:rsidR="00B01F2E" w:rsidRDefault="00C44D8B">
      <w:pPr>
        <w:pStyle w:val="ConsPlusNormal0"/>
        <w:spacing w:before="200"/>
        <w:ind w:firstLine="540"/>
        <w:jc w:val="both"/>
      </w:pPr>
      <w:r>
        <w:t xml:space="preserve">5) от 11.03.2020 </w:t>
      </w:r>
      <w:hyperlink r:id="rId20" w:tooltip="Постановление Администрации города Покачи от 11.03.2020 N 218 &quot;О внесении изменений в муниципальную программу &quot;Обеспечение экологической безопасности на территории города Покачи на 2019 - 2025 годы и на период до 2030 года&quot;, утвержденную постановлением админис">
        <w:r>
          <w:rPr>
            <w:color w:val="0000FF"/>
          </w:rPr>
          <w:t>N 218</w:t>
        </w:r>
      </w:hyperlink>
      <w:r>
        <w:t xml:space="preserve"> "О внесении изменений в муниципальную программу "Обеспечение экологической безопасности на территории города </w:t>
      </w:r>
      <w:proofErr w:type="spellStart"/>
      <w:r>
        <w:t>Покачи</w:t>
      </w:r>
      <w:proofErr w:type="spellEnd"/>
      <w:r>
        <w:t xml:space="preserve"> на 2019 - 2025 годы и на период до 2030 года", утвержденную постановлением администраци</w:t>
      </w:r>
      <w:r>
        <w:t xml:space="preserve">и города </w:t>
      </w:r>
      <w:proofErr w:type="spellStart"/>
      <w:r>
        <w:t>Покачи</w:t>
      </w:r>
      <w:proofErr w:type="spellEnd"/>
      <w:r>
        <w:t xml:space="preserve"> от 12.10.2018 N 1001";</w:t>
      </w:r>
    </w:p>
    <w:p w:rsidR="00B01F2E" w:rsidRDefault="00C44D8B">
      <w:pPr>
        <w:pStyle w:val="ConsPlusNormal0"/>
        <w:spacing w:before="200"/>
        <w:ind w:firstLine="540"/>
        <w:jc w:val="both"/>
      </w:pPr>
      <w:r>
        <w:t xml:space="preserve">6) от 29.06.2020 </w:t>
      </w:r>
      <w:hyperlink r:id="rId21" w:tooltip="Постановление Администрации города Покачи от 29.06.2020 N 516 &quot;О внесении изменений в муниципальную программу &quot;Обеспечение экологической безопасности на территории города Покачи на 2019 - 2025 годы и на период до 2030 года&quot;, утвержденную постановлением админис">
        <w:r>
          <w:rPr>
            <w:color w:val="0000FF"/>
          </w:rPr>
          <w:t>N 516</w:t>
        </w:r>
      </w:hyperlink>
      <w:r>
        <w:t xml:space="preserve"> "О внесении изменений в муниципальную программу "Обеспечение экологической безопасности на террито</w:t>
      </w:r>
      <w:r>
        <w:t xml:space="preserve">рии города </w:t>
      </w:r>
      <w:proofErr w:type="spellStart"/>
      <w:r>
        <w:t>Покачи</w:t>
      </w:r>
      <w:proofErr w:type="spellEnd"/>
      <w:r>
        <w:t xml:space="preserve"> на 2019 - 2025 годы и на период до 2030 года", утвержденную постановлением администрации города </w:t>
      </w:r>
      <w:proofErr w:type="spellStart"/>
      <w:r>
        <w:t>Покачи</w:t>
      </w:r>
      <w:proofErr w:type="spellEnd"/>
      <w:r>
        <w:t xml:space="preserve"> от 12.10.2018 N 1001";</w:t>
      </w:r>
    </w:p>
    <w:p w:rsidR="00B01F2E" w:rsidRDefault="00C44D8B">
      <w:pPr>
        <w:pStyle w:val="ConsPlusNormal0"/>
        <w:spacing w:before="200"/>
        <w:ind w:firstLine="540"/>
        <w:jc w:val="both"/>
      </w:pPr>
      <w:r>
        <w:t xml:space="preserve">7) от 27.10.2020 </w:t>
      </w:r>
      <w:hyperlink r:id="rId22" w:tooltip="Постановление Администрации города Покачи от 27.10.2020 N 886 &quot;О внесении изменений в постановление администрации города Покачи от 12.10.2018 N 1001 &quot;Об утверждении муниципальной программы &quot;Обеспечение экологической безопасности на территории города Покачи на ">
        <w:r>
          <w:rPr>
            <w:color w:val="0000FF"/>
          </w:rPr>
          <w:t>N 886</w:t>
        </w:r>
      </w:hyperlink>
      <w:r>
        <w:t xml:space="preserve"> "О внесении изменений в постановление администрации города </w:t>
      </w:r>
      <w:proofErr w:type="spellStart"/>
      <w:r>
        <w:t>Покачи</w:t>
      </w:r>
      <w:proofErr w:type="spellEnd"/>
      <w:r>
        <w:t xml:space="preserve"> от 12.10.2018 N 1001 "Об утверждении муниципальной программы "Обеспечение экологической безопасности на территории города </w:t>
      </w:r>
      <w:proofErr w:type="spellStart"/>
      <w:r>
        <w:t>Покачи</w:t>
      </w:r>
      <w:proofErr w:type="spellEnd"/>
      <w:r>
        <w:t xml:space="preserve"> на 2019 - 2025 годы и на период до 2030 года";</w:t>
      </w:r>
    </w:p>
    <w:p w:rsidR="00B01F2E" w:rsidRDefault="00C44D8B">
      <w:pPr>
        <w:pStyle w:val="ConsPlusNormal0"/>
        <w:spacing w:before="200"/>
        <w:ind w:firstLine="540"/>
        <w:jc w:val="both"/>
      </w:pPr>
      <w:r>
        <w:t>8) от 0</w:t>
      </w:r>
      <w:r>
        <w:t xml:space="preserve">4.12.2020 </w:t>
      </w:r>
      <w:hyperlink r:id="rId23" w:tooltip="Постановление Администрации города Покачи от 04.12.2020 N 1043 &quot;О внесении изменений в муниципальную программу &quot;Обеспечение экологической безопасности на территории города Покачи на 2019 - 2025 годы и на период до 2030 года&quot;, утвержденную постановлением админи">
        <w:r>
          <w:rPr>
            <w:color w:val="0000FF"/>
          </w:rPr>
          <w:t>N 1043</w:t>
        </w:r>
      </w:hyperlink>
      <w:r>
        <w:t xml:space="preserve"> "О внесении изменений в муниципальную программу "Обеспечение экологической безопасности на территории города </w:t>
      </w:r>
      <w:proofErr w:type="spellStart"/>
      <w:r>
        <w:t>Покачи</w:t>
      </w:r>
      <w:proofErr w:type="spellEnd"/>
      <w:r>
        <w:t xml:space="preserve"> на 2019 - 2025 годы и на пе</w:t>
      </w:r>
      <w:r>
        <w:t xml:space="preserve">риод до 2030 года", утвержденную постановлением администрации города </w:t>
      </w:r>
      <w:proofErr w:type="spellStart"/>
      <w:r>
        <w:t>Покачи</w:t>
      </w:r>
      <w:proofErr w:type="spellEnd"/>
      <w:r>
        <w:t xml:space="preserve"> от 12.10.2018 N 1001";</w:t>
      </w:r>
    </w:p>
    <w:p w:rsidR="00B01F2E" w:rsidRDefault="00C44D8B">
      <w:pPr>
        <w:pStyle w:val="ConsPlusNormal0"/>
        <w:spacing w:before="200"/>
        <w:ind w:firstLine="540"/>
        <w:jc w:val="both"/>
      </w:pPr>
      <w:r>
        <w:t xml:space="preserve">9) от 24.02.2021 </w:t>
      </w:r>
      <w:hyperlink r:id="rId24" w:tooltip="Постановление Администрации города Покачи от 24.02.2021 N 165 &quot;О внесении изменений в муниципальную программу &quot;Обеспечение экологической безопасности на территории города Покачи&quot;, утвержденную постановлением администрации города Покачи от 12.10.2018 N 1001&quot; --">
        <w:r>
          <w:rPr>
            <w:color w:val="0000FF"/>
          </w:rPr>
          <w:t>N 165</w:t>
        </w:r>
      </w:hyperlink>
      <w:r>
        <w:t xml:space="preserve"> "О внесении изменений в муниципальную</w:t>
      </w:r>
      <w:r>
        <w:t xml:space="preserve"> программу "Обеспечение экологической безопасности на территории города </w:t>
      </w:r>
      <w:proofErr w:type="spellStart"/>
      <w:r>
        <w:t>Покачи</w:t>
      </w:r>
      <w:proofErr w:type="spellEnd"/>
      <w:r>
        <w:t xml:space="preserve">", утвержденную постановлением администрации города </w:t>
      </w:r>
      <w:proofErr w:type="spellStart"/>
      <w:r>
        <w:t>Покачи</w:t>
      </w:r>
      <w:proofErr w:type="spellEnd"/>
      <w:r>
        <w:t xml:space="preserve"> от 12.10.2018 N 1001";</w:t>
      </w:r>
    </w:p>
    <w:p w:rsidR="00B01F2E" w:rsidRDefault="00C44D8B">
      <w:pPr>
        <w:pStyle w:val="ConsPlusNormal0"/>
        <w:spacing w:before="200"/>
        <w:ind w:firstLine="540"/>
        <w:jc w:val="both"/>
      </w:pPr>
      <w:r>
        <w:lastRenderedPageBreak/>
        <w:t xml:space="preserve">10) от 06.04.2021 </w:t>
      </w:r>
      <w:hyperlink r:id="rId25" w:tooltip="Постановление Администрации города Покачи от 06.04.2021 N 295 &quot;О внесении изменений в муниципальную программу &quot;Обеспечение экологической безопасности на территории города Покачи&quot;, утвержденную постановлением администрации города Покачи от 12.10.2018 N 1001&quot; --">
        <w:r>
          <w:rPr>
            <w:color w:val="0000FF"/>
          </w:rPr>
          <w:t>N 295</w:t>
        </w:r>
      </w:hyperlink>
      <w:r>
        <w:t xml:space="preserve"> "О внесении изменений в муниципальную программу "Обеспечение экологической безопасности на территории города </w:t>
      </w:r>
      <w:proofErr w:type="spellStart"/>
      <w:r>
        <w:t>Покачи</w:t>
      </w:r>
      <w:proofErr w:type="spellEnd"/>
      <w:r>
        <w:t xml:space="preserve">", утвержденную постановлением администрации города </w:t>
      </w:r>
      <w:proofErr w:type="spellStart"/>
      <w:r>
        <w:t>Покачи</w:t>
      </w:r>
      <w:proofErr w:type="spellEnd"/>
      <w:r>
        <w:t xml:space="preserve"> от 12.10.2018 N 1001"</w:t>
      </w:r>
    </w:p>
    <w:p w:rsidR="00B01F2E" w:rsidRDefault="00C44D8B">
      <w:pPr>
        <w:pStyle w:val="ConsPlusNormal0"/>
        <w:spacing w:before="200"/>
        <w:ind w:firstLine="540"/>
        <w:jc w:val="both"/>
      </w:pPr>
      <w:r>
        <w:t xml:space="preserve">11) от 14.04.2021 </w:t>
      </w:r>
      <w:hyperlink r:id="rId26" w:tooltip="Постановление Администрации города Покачи от 14.04.2021 N 327 &quot;О внесении изменений в муниципальную программу &quot;Обеспечение экологической безопасности на территории города Покачи&quot;, утвержденную постановлением администрации города Покачи от 12.10.2018 N 1001&quot; {К">
        <w:r>
          <w:rPr>
            <w:color w:val="0000FF"/>
          </w:rPr>
          <w:t>N 327</w:t>
        </w:r>
      </w:hyperlink>
      <w:r>
        <w:t xml:space="preserve"> "О внесении изменений в муниципальную программу "Обеспечение экологической безопасности на территории города </w:t>
      </w:r>
      <w:proofErr w:type="spellStart"/>
      <w:r>
        <w:t>Покачи</w:t>
      </w:r>
      <w:proofErr w:type="spellEnd"/>
      <w:r>
        <w:t xml:space="preserve">", утвержденную постановлением администрации города </w:t>
      </w:r>
      <w:proofErr w:type="spellStart"/>
      <w:r>
        <w:t>Пок</w:t>
      </w:r>
      <w:r>
        <w:t>ачи</w:t>
      </w:r>
      <w:proofErr w:type="spellEnd"/>
      <w:r>
        <w:t xml:space="preserve"> от 12.10.2018 N 1001";</w:t>
      </w:r>
    </w:p>
    <w:p w:rsidR="00B01F2E" w:rsidRDefault="00C44D8B">
      <w:pPr>
        <w:pStyle w:val="ConsPlusNormal0"/>
        <w:spacing w:before="200"/>
        <w:ind w:firstLine="540"/>
        <w:jc w:val="both"/>
      </w:pPr>
      <w:r>
        <w:t xml:space="preserve">12) от 14.05.2021 </w:t>
      </w:r>
      <w:hyperlink r:id="rId27" w:tooltip="Постановление Администрации города Покачи от 14.05.2021 N 404 &quot;О внесении изменений в муниципальную программу &quot;Обеспечение экологической безопасности на территории города Покачи&quot;, утвержденную постановлением администрации города Покачи от 12.10.2018 N 1001&quot; {К">
        <w:r>
          <w:rPr>
            <w:color w:val="0000FF"/>
          </w:rPr>
          <w:t>N 404</w:t>
        </w:r>
      </w:hyperlink>
      <w:r>
        <w:t xml:space="preserve"> "О внесении изменений в муниципальную программу "Обеспечение экологической безопасности на территории города</w:t>
      </w:r>
      <w:r>
        <w:t xml:space="preserve"> </w:t>
      </w:r>
      <w:proofErr w:type="spellStart"/>
      <w:r>
        <w:t>Покачи</w:t>
      </w:r>
      <w:proofErr w:type="spellEnd"/>
      <w:r>
        <w:t xml:space="preserve">", утвержденную постановлением администрации города </w:t>
      </w:r>
      <w:proofErr w:type="spellStart"/>
      <w:r>
        <w:t>Покачи</w:t>
      </w:r>
      <w:proofErr w:type="spellEnd"/>
      <w:r>
        <w:t xml:space="preserve"> от 12.10.2018 N 1001";</w:t>
      </w:r>
    </w:p>
    <w:p w:rsidR="00B01F2E" w:rsidRDefault="00C44D8B">
      <w:pPr>
        <w:pStyle w:val="ConsPlusNormal0"/>
        <w:spacing w:before="200"/>
        <w:ind w:firstLine="540"/>
        <w:jc w:val="both"/>
      </w:pPr>
      <w:r>
        <w:t xml:space="preserve">13) от 07.09.2021 </w:t>
      </w:r>
      <w:hyperlink r:id="rId28" w:tooltip="Постановление Администрации города Покачи от 07.09.2021 N 820 &quot;О внесении изменений в муниципальную программу &quot;Обеспечение экологической безопасности на территории города Покачи&quot;, утвержденную постановлением администрации города Покачи от 12.10.2018 N 1001&quot; {К">
        <w:r>
          <w:rPr>
            <w:color w:val="0000FF"/>
          </w:rPr>
          <w:t>N 820</w:t>
        </w:r>
      </w:hyperlink>
      <w:r>
        <w:t xml:space="preserve"> "О внесении изменений в муниципальную программ</w:t>
      </w:r>
      <w:r>
        <w:t xml:space="preserve">у "Обеспечение экологической безопасности на территории города </w:t>
      </w:r>
      <w:proofErr w:type="spellStart"/>
      <w:r>
        <w:t>Покачи</w:t>
      </w:r>
      <w:proofErr w:type="spellEnd"/>
      <w:r>
        <w:t xml:space="preserve">", утвержденную постановлением администрации города </w:t>
      </w:r>
      <w:proofErr w:type="spellStart"/>
      <w:r>
        <w:t>Покачи</w:t>
      </w:r>
      <w:proofErr w:type="spellEnd"/>
      <w:r>
        <w:t xml:space="preserve"> от 12.10.2018 N 1001";</w:t>
      </w:r>
    </w:p>
    <w:p w:rsidR="00B01F2E" w:rsidRDefault="00C44D8B">
      <w:pPr>
        <w:pStyle w:val="ConsPlusNormal0"/>
        <w:spacing w:before="200"/>
        <w:ind w:firstLine="540"/>
        <w:jc w:val="both"/>
      </w:pPr>
      <w:r>
        <w:t xml:space="preserve">14) от 22.10.2021 </w:t>
      </w:r>
      <w:hyperlink r:id="rId29" w:tooltip="Постановление Администрации города Покачи от 22.10.2021 N 957 &quot;О внесении изменений в муниципальную программу &quot;Обеспечение экологической безопасности на территории города Покачи&quot;, утвержденную постановлением администрации города Покачи от 12.10.2018 N 1001&quot; {К">
        <w:r>
          <w:rPr>
            <w:color w:val="0000FF"/>
          </w:rPr>
          <w:t>N 957</w:t>
        </w:r>
      </w:hyperlink>
      <w:r>
        <w:t xml:space="preserve"> "О внесении изменений в муниципальную программу "Обеспечение экологической безопасности на территории города </w:t>
      </w:r>
      <w:proofErr w:type="spellStart"/>
      <w:r>
        <w:t>Покачи</w:t>
      </w:r>
      <w:proofErr w:type="spellEnd"/>
      <w:r>
        <w:t xml:space="preserve">", утвержденную постановлением администрации города </w:t>
      </w:r>
      <w:proofErr w:type="spellStart"/>
      <w:r>
        <w:t>Покачи</w:t>
      </w:r>
      <w:proofErr w:type="spellEnd"/>
      <w:r>
        <w:t xml:space="preserve"> от 12.10.2018 N 1001";</w:t>
      </w:r>
    </w:p>
    <w:p w:rsidR="00B01F2E" w:rsidRDefault="00C44D8B">
      <w:pPr>
        <w:pStyle w:val="ConsPlusNormal0"/>
        <w:spacing w:before="200"/>
        <w:ind w:firstLine="540"/>
        <w:jc w:val="both"/>
      </w:pPr>
      <w:r>
        <w:t xml:space="preserve">15) от 15.03.2022 </w:t>
      </w:r>
      <w:hyperlink r:id="rId30" w:tooltip="Постановление Администрации города Покачи от 15.03.2022 N 269 &quot;О внесении изменений в муниципальную программу &quot;Обеспечение экологической безопасности на территории города Покачи&quot;, утвержденную постановлением администрации города Покачи от 12.10.2018 N 1001&quot; {К">
        <w:r>
          <w:rPr>
            <w:color w:val="0000FF"/>
          </w:rPr>
          <w:t>N 269</w:t>
        </w:r>
      </w:hyperlink>
      <w:r>
        <w:t xml:space="preserve"> "О внесении изменений в муниципальную программу "Обеспечение экологической безопасности на территории города </w:t>
      </w:r>
      <w:proofErr w:type="spellStart"/>
      <w:r>
        <w:t>Покачи</w:t>
      </w:r>
      <w:proofErr w:type="spellEnd"/>
      <w:r>
        <w:t xml:space="preserve">", утвержденную постановлением администрации города </w:t>
      </w:r>
      <w:proofErr w:type="spellStart"/>
      <w:r>
        <w:t>Покачи</w:t>
      </w:r>
      <w:proofErr w:type="spellEnd"/>
      <w:r>
        <w:t xml:space="preserve"> от 1</w:t>
      </w:r>
      <w:r>
        <w:t>2.10.2018 N 1001";</w:t>
      </w:r>
    </w:p>
    <w:p w:rsidR="00B01F2E" w:rsidRDefault="00C44D8B">
      <w:pPr>
        <w:pStyle w:val="ConsPlusNormal0"/>
        <w:spacing w:before="200"/>
        <w:ind w:firstLine="540"/>
        <w:jc w:val="both"/>
      </w:pPr>
      <w:r>
        <w:t xml:space="preserve">16) от 25.07.2022 </w:t>
      </w:r>
      <w:hyperlink r:id="rId31" w:tooltip="Постановление Администрации города Покачи от 25.07.2022 N 794 &quot;О внесении изменений в постановление администрации города Покачи &quot;Обеспечение экологической безопасности на территории города Покачи&quot;, утвержденное постановлением администрации города Покачи от 12.">
        <w:r>
          <w:rPr>
            <w:color w:val="0000FF"/>
          </w:rPr>
          <w:t>N 794</w:t>
        </w:r>
      </w:hyperlink>
      <w:r>
        <w:t xml:space="preserve"> "О внесении изменений в постановление администрации города </w:t>
      </w:r>
      <w:proofErr w:type="spellStart"/>
      <w:r>
        <w:t>Покачи</w:t>
      </w:r>
      <w:proofErr w:type="spellEnd"/>
      <w:r>
        <w:t xml:space="preserve"> "</w:t>
      </w:r>
      <w:r>
        <w:t xml:space="preserve">Обеспечение экологической безопасности на территории города </w:t>
      </w:r>
      <w:proofErr w:type="spellStart"/>
      <w:r>
        <w:t>Покачи</w:t>
      </w:r>
      <w:proofErr w:type="spellEnd"/>
      <w:r>
        <w:t xml:space="preserve">", утвержденное постановлением администрации города </w:t>
      </w:r>
      <w:proofErr w:type="spellStart"/>
      <w:r>
        <w:t>Покачи</w:t>
      </w:r>
      <w:proofErr w:type="spellEnd"/>
      <w:r>
        <w:t xml:space="preserve"> от 12.10.2018 N 1001";</w:t>
      </w:r>
    </w:p>
    <w:p w:rsidR="00B01F2E" w:rsidRDefault="00C44D8B">
      <w:pPr>
        <w:pStyle w:val="ConsPlusNormal0"/>
        <w:spacing w:before="200"/>
        <w:ind w:firstLine="540"/>
        <w:jc w:val="both"/>
      </w:pPr>
      <w:r>
        <w:t xml:space="preserve">17) от 22.09.2022 </w:t>
      </w:r>
      <w:hyperlink r:id="rId32" w:tooltip="Постановление Администрации города Покачи от 22.09.2022 N 1004 &quot;О внесении изменений в муниципальную программу &quot;Обеспечение экологической безопасности на территории города Покачи&quot;, утвержденную постановлением администрации города Покачи от 12.10.2018 N 1001&quot; {">
        <w:r>
          <w:rPr>
            <w:color w:val="0000FF"/>
          </w:rPr>
          <w:t>N 1004</w:t>
        </w:r>
      </w:hyperlink>
      <w:r>
        <w:t xml:space="preserve"> "О внесении изменений в муниципальную программу "Обеспечение экологической безопасности на территории города </w:t>
      </w:r>
      <w:proofErr w:type="spellStart"/>
      <w:r>
        <w:t>Покачи</w:t>
      </w:r>
      <w:proofErr w:type="spellEnd"/>
      <w:r>
        <w:t xml:space="preserve">", утвержденную постановлением администрации города </w:t>
      </w:r>
      <w:proofErr w:type="spellStart"/>
      <w:r>
        <w:t>Покачи</w:t>
      </w:r>
      <w:proofErr w:type="spellEnd"/>
      <w:r>
        <w:t xml:space="preserve"> от 12.10.2018 N 1001";</w:t>
      </w:r>
    </w:p>
    <w:p w:rsidR="00B01F2E" w:rsidRDefault="00C44D8B">
      <w:pPr>
        <w:pStyle w:val="ConsPlusNormal0"/>
        <w:spacing w:before="200"/>
        <w:ind w:firstLine="540"/>
        <w:jc w:val="both"/>
      </w:pPr>
      <w:r>
        <w:t xml:space="preserve">18) от 25.10.2022 </w:t>
      </w:r>
      <w:hyperlink r:id="rId33" w:tooltip="Постановление Администрации города Покачи от 25.10.2022 N 1099 &quot;О внесении изменений в муниципальную программу &quot;Обеспечение экологической безопасности на территории города Покачи&quot;, утвержденную постановлением администрации города Покачи от 12.10.2018 N 1001&quot; {">
        <w:r>
          <w:rPr>
            <w:color w:val="0000FF"/>
          </w:rPr>
          <w:t>N 1099</w:t>
        </w:r>
      </w:hyperlink>
      <w:r>
        <w:t xml:space="preserve"> "О внесении изменений в муниципальную программу "Обеспечение экологической безопасности на территории города </w:t>
      </w:r>
      <w:proofErr w:type="spellStart"/>
      <w:r>
        <w:t>Покачи</w:t>
      </w:r>
      <w:proofErr w:type="spellEnd"/>
      <w:r>
        <w:t xml:space="preserve">", утвержденную постановлением администрации города </w:t>
      </w:r>
      <w:proofErr w:type="spellStart"/>
      <w:r>
        <w:t>Покачи</w:t>
      </w:r>
      <w:proofErr w:type="spellEnd"/>
      <w:r>
        <w:t xml:space="preserve"> от 12</w:t>
      </w:r>
      <w:r>
        <w:t>.10.2018 N 1001";</w:t>
      </w:r>
    </w:p>
    <w:p w:rsidR="00B01F2E" w:rsidRDefault="00C44D8B">
      <w:pPr>
        <w:pStyle w:val="ConsPlusNormal0"/>
        <w:spacing w:before="200"/>
        <w:ind w:firstLine="540"/>
        <w:jc w:val="both"/>
      </w:pPr>
      <w:r>
        <w:t xml:space="preserve">19) от 14.02.2023 </w:t>
      </w:r>
      <w:hyperlink r:id="rId34" w:tooltip="Постановление Администрации города Покачи от 14.02.2023 N 130 &quot;О внесении изменений в муниципальную программу &quot;Обеспечение экологической безопасности на территории города Покачи&quot;, утвержденную постановлением администрации города Покачи от 12.10.2018 N 1001&quot; {К">
        <w:r>
          <w:rPr>
            <w:color w:val="0000FF"/>
          </w:rPr>
          <w:t>N 130</w:t>
        </w:r>
      </w:hyperlink>
      <w:r>
        <w:t xml:space="preserve"> "О внесении изменений в муниципальную программу "Обеспечение экологической безопасности на территории города </w:t>
      </w:r>
      <w:proofErr w:type="spellStart"/>
      <w:r>
        <w:t>Покачи</w:t>
      </w:r>
      <w:proofErr w:type="spellEnd"/>
      <w:r>
        <w:t>",</w:t>
      </w:r>
      <w:r>
        <w:t xml:space="preserve"> утвержденную постановлением администрации города </w:t>
      </w:r>
      <w:proofErr w:type="spellStart"/>
      <w:r>
        <w:t>Покачи</w:t>
      </w:r>
      <w:proofErr w:type="spellEnd"/>
      <w:r>
        <w:t xml:space="preserve"> от 12.10.2018 N 1001";</w:t>
      </w:r>
    </w:p>
    <w:p w:rsidR="00B01F2E" w:rsidRDefault="00C44D8B">
      <w:pPr>
        <w:pStyle w:val="ConsPlusNormal0"/>
        <w:spacing w:before="200"/>
        <w:ind w:firstLine="540"/>
        <w:jc w:val="both"/>
      </w:pPr>
      <w:r>
        <w:t xml:space="preserve">20) от 14.02.2023 </w:t>
      </w:r>
      <w:hyperlink r:id="rId35" w:tooltip="Постановление Администрации города Покачи от 14.02.2023 N 131 &quot;О внесении изменений в муниципальную программу &quot;Обеспечение экологической безопасности на территории города Покачи&quot;, утвержденную постановлением администрации города Покачи от 12.10.2018 N 1001&quot; {К">
        <w:r>
          <w:rPr>
            <w:color w:val="0000FF"/>
          </w:rPr>
          <w:t>N 131</w:t>
        </w:r>
      </w:hyperlink>
      <w:r>
        <w:t xml:space="preserve"> "О внесении изменений в муниципальную программу "Обеспе</w:t>
      </w:r>
      <w:r>
        <w:t xml:space="preserve">чение экологической безопасности на территории города </w:t>
      </w:r>
      <w:proofErr w:type="spellStart"/>
      <w:r>
        <w:t>Покачи</w:t>
      </w:r>
      <w:proofErr w:type="spellEnd"/>
      <w:r>
        <w:t xml:space="preserve">", утвержденную постановлением администрации города </w:t>
      </w:r>
      <w:proofErr w:type="spellStart"/>
      <w:r>
        <w:t>Покачи</w:t>
      </w:r>
      <w:proofErr w:type="spellEnd"/>
      <w:r>
        <w:t xml:space="preserve"> от 12.10.2018 N 1001";</w:t>
      </w:r>
    </w:p>
    <w:p w:rsidR="00B01F2E" w:rsidRDefault="00C44D8B">
      <w:pPr>
        <w:pStyle w:val="ConsPlusNormal0"/>
        <w:spacing w:before="200"/>
        <w:ind w:firstLine="540"/>
        <w:jc w:val="both"/>
      </w:pPr>
      <w:r>
        <w:t xml:space="preserve">21) от 01.08.2023 </w:t>
      </w:r>
      <w:hyperlink r:id="rId36" w:tooltip="Постановление Администрации города Покачи от 01.08.2023 N 627 &quot;О внесении изменений в муниципальную программу &quot;Обеспечение экологической безопасности на территории города Покачи&quot;, утвержденную постановлением администрации города Покачи от 12.10.2018 N 1001&quot; {К">
        <w:r>
          <w:rPr>
            <w:color w:val="0000FF"/>
          </w:rPr>
          <w:t>N 627</w:t>
        </w:r>
      </w:hyperlink>
      <w:r>
        <w:t xml:space="preserve"> "О внесении изменений в муниципальную программу "Обеспечение экологической безопасности на территории города </w:t>
      </w:r>
      <w:proofErr w:type="spellStart"/>
      <w:r>
        <w:t>Покачи</w:t>
      </w:r>
      <w:proofErr w:type="spellEnd"/>
      <w:r>
        <w:t xml:space="preserve">", утвержденную постановлением администрации города </w:t>
      </w:r>
      <w:proofErr w:type="spellStart"/>
      <w:r>
        <w:t>Покачи</w:t>
      </w:r>
      <w:proofErr w:type="spellEnd"/>
      <w:r>
        <w:t xml:space="preserve"> от 12.10.2018 N 1001";</w:t>
      </w:r>
    </w:p>
    <w:p w:rsidR="00B01F2E" w:rsidRDefault="00C44D8B">
      <w:pPr>
        <w:pStyle w:val="ConsPlusNormal0"/>
        <w:spacing w:before="200"/>
        <w:ind w:firstLine="540"/>
        <w:jc w:val="both"/>
      </w:pPr>
      <w:r>
        <w:t xml:space="preserve">22) от 31.10.2023 </w:t>
      </w:r>
      <w:hyperlink r:id="rId37" w:tooltip="Постановление Администрации города Покачи от 31.10.2023 N 881 &quot;О внесении изменений в муниципальную программу &quot;Обеспечение экологической безопасности на территории города Покачи&quot;, утвержденную постановлением администрации города Покачи от 12.10.2018 N 1001&quot; {К">
        <w:r>
          <w:rPr>
            <w:color w:val="0000FF"/>
          </w:rPr>
          <w:t>N 881</w:t>
        </w:r>
      </w:hyperlink>
      <w:r>
        <w:t xml:space="preserve"> "О внесении изменений в муниципальную программу "Обеспечение экологической безопасности на территории города </w:t>
      </w:r>
      <w:proofErr w:type="spellStart"/>
      <w:r>
        <w:t>Покачи</w:t>
      </w:r>
      <w:proofErr w:type="spellEnd"/>
      <w:r>
        <w:t xml:space="preserve">", утвержденную постановлением администрации города </w:t>
      </w:r>
      <w:proofErr w:type="spellStart"/>
      <w:r>
        <w:t>Покачи</w:t>
      </w:r>
      <w:proofErr w:type="spellEnd"/>
      <w:r>
        <w:t xml:space="preserve"> от 12.10.2018</w:t>
      </w:r>
      <w:r>
        <w:t xml:space="preserve"> N 1001";</w:t>
      </w:r>
    </w:p>
    <w:p w:rsidR="00B01F2E" w:rsidRDefault="00C44D8B">
      <w:pPr>
        <w:pStyle w:val="ConsPlusNormal0"/>
        <w:spacing w:before="200"/>
        <w:ind w:firstLine="540"/>
        <w:jc w:val="both"/>
      </w:pPr>
      <w:r>
        <w:t xml:space="preserve">23) от 15.12.2023 </w:t>
      </w:r>
      <w:hyperlink r:id="rId38" w:tooltip="Постановление Администрации города Покачи от 15.12.2023 N 1028 &quot;О внесении изменений в муниципальную программу &quot;Обеспечение экологической безопасности на территории города Покачи&quot;, утвержденную постановлением администрации города Покачи от 12.10.2018 N 1001&quot; {">
        <w:r>
          <w:rPr>
            <w:color w:val="0000FF"/>
          </w:rPr>
          <w:t>N 1028</w:t>
        </w:r>
      </w:hyperlink>
      <w:r>
        <w:t xml:space="preserve"> "О внесении изменений в муниципальную программу "Обеспечение экологической безопасности на территории города </w:t>
      </w:r>
      <w:proofErr w:type="spellStart"/>
      <w:r>
        <w:t>Покачи</w:t>
      </w:r>
      <w:proofErr w:type="spellEnd"/>
      <w:r>
        <w:t>", утверж</w:t>
      </w:r>
      <w:r>
        <w:t xml:space="preserve">денную постановлением администрации города </w:t>
      </w:r>
      <w:proofErr w:type="spellStart"/>
      <w:r>
        <w:t>Покачи</w:t>
      </w:r>
      <w:proofErr w:type="spellEnd"/>
      <w:r>
        <w:t xml:space="preserve"> от 12.10.2018 N 1001";</w:t>
      </w:r>
    </w:p>
    <w:p w:rsidR="00B01F2E" w:rsidRDefault="00C44D8B">
      <w:pPr>
        <w:pStyle w:val="ConsPlusNormal0"/>
        <w:spacing w:before="200"/>
        <w:ind w:firstLine="540"/>
        <w:jc w:val="both"/>
      </w:pPr>
      <w:r>
        <w:t xml:space="preserve">24) от 11.03.2024 </w:t>
      </w:r>
      <w:hyperlink r:id="rId39" w:tooltip="Постановление Администрации города Покачи от 11.03.2024 N 188 &quot;О внесении изменений в муниципальную программу &quot;Обеспечение экологической безопасности на территории города Покачи&quot;, утвержденную постановлением администрации города Покачи от 12.10.2018 N 1001&quot; {К">
        <w:r>
          <w:rPr>
            <w:color w:val="0000FF"/>
          </w:rPr>
          <w:t>N 188</w:t>
        </w:r>
      </w:hyperlink>
      <w:r>
        <w:t xml:space="preserve"> "О внесении изменений в муниципальную программу "Обеспечение э</w:t>
      </w:r>
      <w:r>
        <w:t xml:space="preserve">кологической безопасности на территории города </w:t>
      </w:r>
      <w:proofErr w:type="spellStart"/>
      <w:r>
        <w:t>Покачи</w:t>
      </w:r>
      <w:proofErr w:type="spellEnd"/>
      <w:r>
        <w:t xml:space="preserve">", утвержденную постановлением администрации </w:t>
      </w:r>
      <w:r>
        <w:lastRenderedPageBreak/>
        <w:t xml:space="preserve">города </w:t>
      </w:r>
      <w:proofErr w:type="spellStart"/>
      <w:r>
        <w:t>Покачи</w:t>
      </w:r>
      <w:proofErr w:type="spellEnd"/>
      <w:r>
        <w:t xml:space="preserve"> от 12.10.2018 N 1001";</w:t>
      </w:r>
    </w:p>
    <w:p w:rsidR="00B01F2E" w:rsidRDefault="00C44D8B">
      <w:pPr>
        <w:pStyle w:val="ConsPlusNormal0"/>
        <w:spacing w:before="200"/>
        <w:ind w:firstLine="540"/>
        <w:jc w:val="both"/>
      </w:pPr>
      <w:r>
        <w:t xml:space="preserve">25) от 11.03.2024 </w:t>
      </w:r>
      <w:hyperlink r:id="rId40" w:tooltip="Постановление Администрации города Покачи от 11.03.2024 N 187 &quot;О внесении изменений в муниципальную программу &quot;Обеспечение экологической безопасности на территории города Покачи&quot;, утвержденную постановлением администрации города Покачи от 12.10.2018 N 1001&quot; {К">
        <w:r>
          <w:rPr>
            <w:color w:val="0000FF"/>
          </w:rPr>
          <w:t>N 187</w:t>
        </w:r>
      </w:hyperlink>
      <w:r>
        <w:t xml:space="preserve"> </w:t>
      </w:r>
      <w:r>
        <w:t xml:space="preserve">"О внесении изменений в муниципальную программу "Обеспечение экологической безопасности на территории города </w:t>
      </w:r>
      <w:proofErr w:type="spellStart"/>
      <w:r>
        <w:t>Покачи</w:t>
      </w:r>
      <w:proofErr w:type="spellEnd"/>
      <w:r>
        <w:t xml:space="preserve">", утвержденную постановлением администрации города </w:t>
      </w:r>
      <w:proofErr w:type="spellStart"/>
      <w:r>
        <w:t>Покачи</w:t>
      </w:r>
      <w:proofErr w:type="spellEnd"/>
      <w:r>
        <w:t xml:space="preserve"> от 12.10.2018 N 1001".</w:t>
      </w:r>
    </w:p>
    <w:p w:rsidR="00B01F2E" w:rsidRDefault="00C44D8B">
      <w:pPr>
        <w:pStyle w:val="ConsPlusNormal0"/>
        <w:spacing w:before="200"/>
        <w:ind w:firstLine="540"/>
        <w:jc w:val="both"/>
      </w:pPr>
      <w:r>
        <w:t xml:space="preserve">26) от 13.05.2024 </w:t>
      </w:r>
      <w:hyperlink r:id="rId41" w:tooltip="Постановление Администрации города Покачи от 13.05.2024 N 457 &quot;О внесении изменений в муниципальную программу &quot;Обеспечение экологической безопасности на территории города Покачи&quot;, утвержденную постановлением администрации города Покачи от 12.10.2018 N 1001&quot; {К">
        <w:r>
          <w:rPr>
            <w:color w:val="0000FF"/>
          </w:rPr>
          <w:t>N 457</w:t>
        </w:r>
      </w:hyperlink>
      <w:r>
        <w:t xml:space="preserve"> "О внесении изменений в муниципальную программу "Обеспечение экологической безопасности на территории города </w:t>
      </w:r>
      <w:proofErr w:type="spellStart"/>
      <w:r>
        <w:t>Покачи</w:t>
      </w:r>
      <w:proofErr w:type="spellEnd"/>
      <w:r>
        <w:t xml:space="preserve">", утвержденную постановлением администрации города </w:t>
      </w:r>
      <w:proofErr w:type="spellStart"/>
      <w:r>
        <w:t>Покачи</w:t>
      </w:r>
      <w:proofErr w:type="spellEnd"/>
      <w:r>
        <w:t xml:space="preserve"> от 12.10.2018 N 1001</w:t>
      </w:r>
      <w:r>
        <w:t>".</w:t>
      </w:r>
    </w:p>
    <w:p w:rsidR="00B01F2E" w:rsidRDefault="00C44D8B">
      <w:pPr>
        <w:pStyle w:val="ConsPlusNormal0"/>
        <w:spacing w:before="200"/>
        <w:ind w:firstLine="540"/>
        <w:jc w:val="both"/>
      </w:pPr>
      <w:r>
        <w:t xml:space="preserve">3. </w:t>
      </w:r>
      <w:proofErr w:type="gramStart"/>
      <w:r>
        <w:t xml:space="preserve">Начальнику управления жилищно-коммунального хозяйства администрации города </w:t>
      </w:r>
      <w:proofErr w:type="spellStart"/>
      <w:r>
        <w:t>Покачи</w:t>
      </w:r>
      <w:proofErr w:type="spellEnd"/>
      <w:r>
        <w:t xml:space="preserve"> </w:t>
      </w:r>
      <w:proofErr w:type="spellStart"/>
      <w:r>
        <w:t>Максютовой</w:t>
      </w:r>
      <w:proofErr w:type="spellEnd"/>
      <w:r>
        <w:t xml:space="preserve"> Оксане Ивановне обеспечить размещение муниципальной программы в актуальной редакции с учетом всех изменений на официальном сайте администрации города </w:t>
      </w:r>
      <w:proofErr w:type="spellStart"/>
      <w:r>
        <w:t>Покачи</w:t>
      </w:r>
      <w:proofErr w:type="spellEnd"/>
      <w:r>
        <w:t>,</w:t>
      </w:r>
      <w:r>
        <w:t xml:space="preserve"> согласно правилам ведения Реестра муниципальных программ города </w:t>
      </w:r>
      <w:proofErr w:type="spellStart"/>
      <w:r>
        <w:t>Покачи</w:t>
      </w:r>
      <w:proofErr w:type="spellEnd"/>
      <w:r>
        <w:t xml:space="preserve">, утвержденным распоряжением администрации города </w:t>
      </w:r>
      <w:proofErr w:type="spellStart"/>
      <w:r>
        <w:t>Покачи</w:t>
      </w:r>
      <w:proofErr w:type="spellEnd"/>
      <w:r>
        <w:t xml:space="preserve"> от 17.05.2021 N 46-р, в течение семи рабочих дней после утверждения настоящего постановления.</w:t>
      </w:r>
      <w:proofErr w:type="gramEnd"/>
    </w:p>
    <w:p w:rsidR="00B01F2E" w:rsidRDefault="00C44D8B">
      <w:pPr>
        <w:pStyle w:val="ConsPlusNormal0"/>
        <w:spacing w:before="200"/>
        <w:ind w:firstLine="540"/>
        <w:jc w:val="both"/>
      </w:pPr>
      <w:r>
        <w:t>4. Настоящее постановление вступае</w:t>
      </w:r>
      <w:r>
        <w:t>т в силу с 01.01.2025.</w:t>
      </w:r>
    </w:p>
    <w:p w:rsidR="00B01F2E" w:rsidRDefault="00C44D8B">
      <w:pPr>
        <w:pStyle w:val="ConsPlusNormal0"/>
        <w:spacing w:before="200"/>
        <w:ind w:firstLine="540"/>
        <w:jc w:val="both"/>
      </w:pPr>
      <w:r>
        <w:t>5. Опубликовать настоящее постановление в сетевом издании "</w:t>
      </w:r>
      <w:proofErr w:type="spellStart"/>
      <w:r>
        <w:t>ПокачиИнформ</w:t>
      </w:r>
      <w:proofErr w:type="spellEnd"/>
      <w:r>
        <w:t>" (http://vgazetepv.ru/).</w:t>
      </w:r>
    </w:p>
    <w:p w:rsidR="00B01F2E" w:rsidRDefault="00C44D8B">
      <w:pPr>
        <w:pStyle w:val="ConsPlusNormal0"/>
        <w:spacing w:before="200"/>
        <w:ind w:firstLine="540"/>
        <w:jc w:val="both"/>
      </w:pPr>
      <w:r>
        <w:t xml:space="preserve">6. </w:t>
      </w:r>
      <w:proofErr w:type="gramStart"/>
      <w:r>
        <w:t>Контроль за</w:t>
      </w:r>
      <w:proofErr w:type="gramEnd"/>
      <w:r>
        <w:t xml:space="preserve"> выполнением настоящего постановления возложить на заместителя главы города </w:t>
      </w:r>
      <w:proofErr w:type="spellStart"/>
      <w:r>
        <w:t>Покачи</w:t>
      </w:r>
      <w:proofErr w:type="spellEnd"/>
      <w:r>
        <w:t xml:space="preserve"> </w:t>
      </w:r>
      <w:proofErr w:type="spellStart"/>
      <w:r>
        <w:t>Вафина</w:t>
      </w:r>
      <w:proofErr w:type="spellEnd"/>
      <w:r>
        <w:t xml:space="preserve"> Н.Ш.</w:t>
      </w:r>
    </w:p>
    <w:p w:rsidR="00B01F2E" w:rsidRDefault="00B01F2E">
      <w:pPr>
        <w:pStyle w:val="ConsPlusNormal0"/>
        <w:ind w:firstLine="540"/>
        <w:jc w:val="both"/>
      </w:pPr>
    </w:p>
    <w:p w:rsidR="00B01F2E" w:rsidRDefault="00C44D8B">
      <w:pPr>
        <w:pStyle w:val="ConsPlusNormal0"/>
        <w:jc w:val="right"/>
      </w:pPr>
      <w:r>
        <w:t xml:space="preserve">Глава города </w:t>
      </w:r>
      <w:proofErr w:type="spellStart"/>
      <w:r>
        <w:t>Покачи</w:t>
      </w:r>
      <w:proofErr w:type="spellEnd"/>
    </w:p>
    <w:p w:rsidR="00B01F2E" w:rsidRDefault="00C44D8B">
      <w:pPr>
        <w:pStyle w:val="ConsPlusNormal0"/>
        <w:jc w:val="right"/>
      </w:pPr>
      <w:r>
        <w:t>В.Л.ТАНЕНКОВ</w:t>
      </w:r>
    </w:p>
    <w:p w:rsidR="00B01F2E" w:rsidRDefault="00B01F2E">
      <w:pPr>
        <w:pStyle w:val="ConsPlusNormal0"/>
      </w:pPr>
    </w:p>
    <w:p w:rsidR="00B01F2E" w:rsidRDefault="00B01F2E">
      <w:pPr>
        <w:pStyle w:val="ConsPlusNormal0"/>
      </w:pPr>
    </w:p>
    <w:p w:rsidR="00B01F2E" w:rsidRDefault="00B01F2E">
      <w:pPr>
        <w:pStyle w:val="ConsPlusNormal0"/>
      </w:pPr>
    </w:p>
    <w:p w:rsidR="00B01F2E" w:rsidRDefault="00B01F2E">
      <w:pPr>
        <w:pStyle w:val="ConsPlusNormal0"/>
      </w:pPr>
    </w:p>
    <w:p w:rsidR="00B01F2E" w:rsidRDefault="00B01F2E">
      <w:pPr>
        <w:pStyle w:val="ConsPlusNormal0"/>
      </w:pPr>
    </w:p>
    <w:p w:rsidR="00B01F2E" w:rsidRDefault="00C44D8B">
      <w:pPr>
        <w:pStyle w:val="ConsPlusNormal0"/>
        <w:jc w:val="right"/>
        <w:outlineLvl w:val="0"/>
      </w:pPr>
      <w:bookmarkStart w:id="0" w:name="P50"/>
      <w:bookmarkEnd w:id="0"/>
      <w:r>
        <w:t>Приложение</w:t>
      </w:r>
    </w:p>
    <w:p w:rsidR="00B01F2E" w:rsidRDefault="00C44D8B">
      <w:pPr>
        <w:pStyle w:val="ConsPlusNormal0"/>
        <w:jc w:val="right"/>
      </w:pPr>
      <w:r>
        <w:t>к постановлению</w:t>
      </w:r>
    </w:p>
    <w:p w:rsidR="00B01F2E" w:rsidRDefault="00C44D8B">
      <w:pPr>
        <w:pStyle w:val="ConsPlusNormal0"/>
        <w:jc w:val="right"/>
      </w:pPr>
      <w:r>
        <w:t xml:space="preserve">администрации города </w:t>
      </w:r>
      <w:proofErr w:type="spellStart"/>
      <w:r>
        <w:t>Покачи</w:t>
      </w:r>
      <w:proofErr w:type="spellEnd"/>
    </w:p>
    <w:p w:rsidR="00B01F2E" w:rsidRDefault="00C44D8B">
      <w:pPr>
        <w:pStyle w:val="ConsPlusNormal0"/>
        <w:jc w:val="right"/>
      </w:pPr>
      <w:r>
        <w:t>от 30.10.2024 N 1002</w:t>
      </w:r>
    </w:p>
    <w:p w:rsidR="00B01F2E" w:rsidRDefault="00B01F2E">
      <w:pPr>
        <w:pStyle w:val="ConsPlusNormal0"/>
      </w:pPr>
    </w:p>
    <w:p w:rsidR="00B01F2E" w:rsidRDefault="00C44D8B">
      <w:pPr>
        <w:pStyle w:val="ConsPlusTitle0"/>
        <w:jc w:val="center"/>
        <w:outlineLvl w:val="1"/>
      </w:pPr>
      <w:r>
        <w:t>Паспорт</w:t>
      </w:r>
    </w:p>
    <w:p w:rsidR="00B01F2E" w:rsidRDefault="00C44D8B">
      <w:pPr>
        <w:pStyle w:val="ConsPlusTitle0"/>
        <w:jc w:val="center"/>
      </w:pPr>
      <w:r>
        <w:t>муниципальной программы "Обеспечение экологической</w:t>
      </w:r>
    </w:p>
    <w:p w:rsidR="00B01F2E" w:rsidRDefault="00C44D8B">
      <w:pPr>
        <w:pStyle w:val="ConsPlusTitle0"/>
        <w:jc w:val="center"/>
      </w:pPr>
      <w:r>
        <w:t xml:space="preserve">безопасности на территории города </w:t>
      </w:r>
      <w:proofErr w:type="spellStart"/>
      <w:r>
        <w:t>Покачи</w:t>
      </w:r>
      <w:proofErr w:type="spellEnd"/>
      <w:r>
        <w:t>"</w:t>
      </w:r>
    </w:p>
    <w:p w:rsidR="00B01F2E" w:rsidRDefault="00B01F2E">
      <w:pPr>
        <w:pStyle w:val="ConsPlusNormal0"/>
      </w:pPr>
    </w:p>
    <w:p w:rsidR="00B01F2E" w:rsidRDefault="00C44D8B">
      <w:pPr>
        <w:pStyle w:val="ConsPlusTitle0"/>
        <w:jc w:val="center"/>
        <w:outlineLvl w:val="2"/>
      </w:pPr>
      <w:r>
        <w:t>1. Основные положения</w:t>
      </w:r>
    </w:p>
    <w:p w:rsidR="00B01F2E" w:rsidRDefault="00B01F2E">
      <w:pPr>
        <w:pStyle w:val="ConsPlusNormal0"/>
        <w:jc w:val="center"/>
      </w:pPr>
    </w:p>
    <w:p w:rsidR="00B01F2E" w:rsidRDefault="00B01F2E">
      <w:pPr>
        <w:pStyle w:val="ConsPlusNormal0"/>
        <w:sectPr w:rsidR="00B01F2E">
          <w:headerReference w:type="default" r:id="rId42"/>
          <w:footerReference w:type="default" r:id="rId43"/>
          <w:headerReference w:type="first" r:id="rId44"/>
          <w:footerReference w:type="first" r:id="rId45"/>
          <w:pgSz w:w="11906" w:h="16838"/>
          <w:pgMar w:top="1440" w:right="566" w:bottom="1440" w:left="1133" w:header="0" w:footer="0" w:gutter="0"/>
          <w:cols w:space="720"/>
          <w:titlePg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774"/>
        <w:gridCol w:w="1849"/>
        <w:gridCol w:w="1384"/>
        <w:gridCol w:w="1384"/>
        <w:gridCol w:w="1384"/>
        <w:gridCol w:w="1384"/>
        <w:gridCol w:w="664"/>
        <w:gridCol w:w="871"/>
      </w:tblGrid>
      <w:tr w:rsidR="00B01F2E" w:rsidTr="00C44D8B">
        <w:tc>
          <w:tcPr>
            <w:tcW w:w="1774" w:type="dxa"/>
          </w:tcPr>
          <w:p w:rsidR="00B01F2E" w:rsidRDefault="00C44D8B">
            <w:pPr>
              <w:pStyle w:val="ConsPlusNormal0"/>
            </w:pPr>
            <w:r>
              <w:lastRenderedPageBreak/>
              <w:t>Куратор муниципальной программы</w:t>
            </w:r>
          </w:p>
        </w:tc>
        <w:tc>
          <w:tcPr>
            <w:tcW w:w="8920" w:type="dxa"/>
            <w:gridSpan w:val="7"/>
          </w:tcPr>
          <w:p w:rsidR="00B01F2E" w:rsidRDefault="00C44D8B">
            <w:pPr>
              <w:pStyle w:val="ConsPlusNormal0"/>
            </w:pPr>
            <w:proofErr w:type="spellStart"/>
            <w:r>
              <w:t>Вафин</w:t>
            </w:r>
            <w:proofErr w:type="spellEnd"/>
            <w:r>
              <w:t xml:space="preserve"> Наиль Шамильевич</w:t>
            </w:r>
          </w:p>
        </w:tc>
      </w:tr>
      <w:tr w:rsidR="00B01F2E" w:rsidTr="00C44D8B">
        <w:tc>
          <w:tcPr>
            <w:tcW w:w="1774" w:type="dxa"/>
          </w:tcPr>
          <w:p w:rsidR="00B01F2E" w:rsidRDefault="00C44D8B">
            <w:pPr>
              <w:pStyle w:val="ConsPlusNormal0"/>
            </w:pPr>
            <w:r>
              <w:t>Ответственный исполнитель муниципальной программы</w:t>
            </w:r>
          </w:p>
        </w:tc>
        <w:tc>
          <w:tcPr>
            <w:tcW w:w="8920" w:type="dxa"/>
            <w:gridSpan w:val="7"/>
          </w:tcPr>
          <w:p w:rsidR="00B01F2E" w:rsidRDefault="00C44D8B">
            <w:pPr>
              <w:pStyle w:val="ConsPlusNormal0"/>
            </w:pPr>
            <w:r>
              <w:t xml:space="preserve">Управление жилищно-коммунального хозяйства администрации города </w:t>
            </w:r>
            <w:proofErr w:type="spellStart"/>
            <w:r>
              <w:t>Покачи</w:t>
            </w:r>
            <w:proofErr w:type="spellEnd"/>
            <w:r>
              <w:t xml:space="preserve"> (далее - УЖКХ)</w:t>
            </w:r>
          </w:p>
        </w:tc>
      </w:tr>
      <w:tr w:rsidR="00B01F2E" w:rsidTr="00C44D8B">
        <w:tc>
          <w:tcPr>
            <w:tcW w:w="1774" w:type="dxa"/>
          </w:tcPr>
          <w:p w:rsidR="00B01F2E" w:rsidRDefault="00C44D8B">
            <w:pPr>
              <w:pStyle w:val="ConsPlusNormal0"/>
            </w:pPr>
            <w:r>
              <w:t>Соисполнители муниципальной программы</w:t>
            </w:r>
          </w:p>
        </w:tc>
        <w:tc>
          <w:tcPr>
            <w:tcW w:w="8920" w:type="dxa"/>
            <w:gridSpan w:val="7"/>
          </w:tcPr>
          <w:p w:rsidR="00B01F2E" w:rsidRDefault="00C44D8B">
            <w:pPr>
              <w:pStyle w:val="ConsPlusNormal0"/>
            </w:pPr>
            <w:r>
              <w:t>1) муниципальное учреждение "</w:t>
            </w:r>
            <w:r>
              <w:t>Управление капитального строительства" (далее - МУ "УКС");</w:t>
            </w:r>
          </w:p>
          <w:p w:rsidR="00B01F2E" w:rsidRDefault="00C44D8B">
            <w:pPr>
              <w:pStyle w:val="ConsPlusNormal0"/>
            </w:pPr>
            <w:r>
              <w:t xml:space="preserve">2) комитет по управлению муниципальным имуществом администрации города </w:t>
            </w:r>
            <w:proofErr w:type="spellStart"/>
            <w:r>
              <w:t>Покачи</w:t>
            </w:r>
            <w:proofErr w:type="spellEnd"/>
            <w:r>
              <w:t xml:space="preserve"> (далее - КУМИ);</w:t>
            </w:r>
          </w:p>
          <w:p w:rsidR="00B01F2E" w:rsidRDefault="00C44D8B">
            <w:pPr>
              <w:pStyle w:val="ConsPlusNormal0"/>
            </w:pPr>
            <w:r>
              <w:t xml:space="preserve">3) отдел архитектуры и градостроительства администрации города </w:t>
            </w:r>
            <w:proofErr w:type="spellStart"/>
            <w:r>
              <w:t>Покачи</w:t>
            </w:r>
            <w:proofErr w:type="spellEnd"/>
            <w:r>
              <w:t>;</w:t>
            </w:r>
          </w:p>
          <w:p w:rsidR="00B01F2E" w:rsidRDefault="00C44D8B">
            <w:pPr>
              <w:pStyle w:val="ConsPlusNormal0"/>
            </w:pPr>
            <w:r>
              <w:t>4) управление по вопросам безопа</w:t>
            </w:r>
            <w:r>
              <w:t xml:space="preserve">сности, гражданской обороны и чрезвычайных ситуаций администрации города </w:t>
            </w:r>
            <w:proofErr w:type="spellStart"/>
            <w:r>
              <w:t>Покачи</w:t>
            </w:r>
            <w:proofErr w:type="spellEnd"/>
            <w:r>
              <w:t xml:space="preserve"> (далее - У по ВБГО и ЧС);</w:t>
            </w:r>
          </w:p>
          <w:p w:rsidR="00B01F2E" w:rsidRDefault="00C44D8B">
            <w:pPr>
              <w:pStyle w:val="ConsPlusNormal0"/>
            </w:pPr>
            <w:r>
              <w:t xml:space="preserve">5) управление образования администрации города </w:t>
            </w:r>
            <w:proofErr w:type="spellStart"/>
            <w:r>
              <w:t>Покачи</w:t>
            </w:r>
            <w:proofErr w:type="spellEnd"/>
            <w:r>
              <w:t>;</w:t>
            </w:r>
          </w:p>
          <w:p w:rsidR="00B01F2E" w:rsidRDefault="00C44D8B">
            <w:pPr>
              <w:pStyle w:val="ConsPlusNormal0"/>
            </w:pPr>
            <w:r>
              <w:t xml:space="preserve">6) комитет культуры и спорта администрации города </w:t>
            </w:r>
            <w:proofErr w:type="spellStart"/>
            <w:r>
              <w:t>Покачи</w:t>
            </w:r>
            <w:proofErr w:type="spellEnd"/>
            <w:r>
              <w:t>;</w:t>
            </w:r>
          </w:p>
          <w:p w:rsidR="00B01F2E" w:rsidRDefault="00C44D8B">
            <w:pPr>
              <w:pStyle w:val="ConsPlusNormal0"/>
            </w:pPr>
            <w:r>
              <w:t xml:space="preserve">7) муниципальное казенное учреждение </w:t>
            </w:r>
            <w:r>
              <w:t>"Управление материально-технического обеспечения" (далее - МКУ "УМТО").</w:t>
            </w:r>
          </w:p>
        </w:tc>
      </w:tr>
      <w:tr w:rsidR="00B01F2E" w:rsidTr="00C44D8B">
        <w:tc>
          <w:tcPr>
            <w:tcW w:w="1774" w:type="dxa"/>
          </w:tcPr>
          <w:p w:rsidR="00B01F2E" w:rsidRDefault="00C44D8B">
            <w:pPr>
              <w:pStyle w:val="ConsPlusNormal0"/>
            </w:pPr>
            <w:r>
              <w:t>Период реализации</w:t>
            </w:r>
          </w:p>
        </w:tc>
        <w:tc>
          <w:tcPr>
            <w:tcW w:w="8920" w:type="dxa"/>
            <w:gridSpan w:val="7"/>
          </w:tcPr>
          <w:p w:rsidR="00B01F2E" w:rsidRDefault="00C44D8B">
            <w:pPr>
              <w:pStyle w:val="ConsPlusNormal0"/>
            </w:pPr>
            <w:r>
              <w:t>2025 - 2030</w:t>
            </w:r>
          </w:p>
        </w:tc>
      </w:tr>
      <w:tr w:rsidR="00B01F2E" w:rsidTr="00C44D8B">
        <w:tc>
          <w:tcPr>
            <w:tcW w:w="1774" w:type="dxa"/>
          </w:tcPr>
          <w:p w:rsidR="00B01F2E" w:rsidRDefault="00C44D8B">
            <w:pPr>
              <w:pStyle w:val="ConsPlusNormal0"/>
            </w:pPr>
            <w:r>
              <w:t>Цели муниципальной программы</w:t>
            </w:r>
          </w:p>
        </w:tc>
        <w:tc>
          <w:tcPr>
            <w:tcW w:w="8920" w:type="dxa"/>
            <w:gridSpan w:val="7"/>
          </w:tcPr>
          <w:p w:rsidR="00B01F2E" w:rsidRDefault="00C44D8B">
            <w:pPr>
              <w:pStyle w:val="ConsPlusNormal0"/>
            </w:pPr>
            <w:r>
              <w:t>1) обеспечение экологической безопасности населения города;</w:t>
            </w:r>
          </w:p>
          <w:p w:rsidR="00B01F2E" w:rsidRDefault="00C44D8B">
            <w:pPr>
              <w:pStyle w:val="ConsPlusNormal0"/>
            </w:pPr>
            <w:r>
              <w:t>2) снижение негативного воздействия на окружающую среду отходов</w:t>
            </w:r>
            <w:r>
              <w:t xml:space="preserve"> производства и потребления.</w:t>
            </w:r>
          </w:p>
        </w:tc>
      </w:tr>
      <w:tr w:rsidR="00B01F2E" w:rsidTr="00C44D8B">
        <w:tc>
          <w:tcPr>
            <w:tcW w:w="1774" w:type="dxa"/>
          </w:tcPr>
          <w:p w:rsidR="00B01F2E" w:rsidRDefault="00C44D8B">
            <w:pPr>
              <w:pStyle w:val="ConsPlusNormal0"/>
            </w:pPr>
            <w:r>
              <w:t>Задачи муниципальной программы</w:t>
            </w:r>
          </w:p>
        </w:tc>
        <w:tc>
          <w:tcPr>
            <w:tcW w:w="8920" w:type="dxa"/>
            <w:gridSpan w:val="7"/>
          </w:tcPr>
          <w:p w:rsidR="00B01F2E" w:rsidRDefault="00C44D8B">
            <w:pPr>
              <w:pStyle w:val="ConsPlusNormal0"/>
            </w:pPr>
            <w:r>
              <w:t>1) реализация мероприятий по санитарной очистке общественных территорий, городских лесов, прибрежной зоны и ликвидации несанкционированных свалок (мест захламления бытовыми отходами)</w:t>
            </w:r>
          </w:p>
          <w:p w:rsidR="00B01F2E" w:rsidRDefault="00C44D8B">
            <w:pPr>
              <w:pStyle w:val="ConsPlusNormal0"/>
            </w:pPr>
            <w:r>
              <w:t>2) обеспечение благоустроенности территорий города;</w:t>
            </w:r>
          </w:p>
          <w:p w:rsidR="00B01F2E" w:rsidRDefault="00C44D8B">
            <w:pPr>
              <w:pStyle w:val="ConsPlusNormal0"/>
            </w:pPr>
            <w:r>
              <w:t>3) снижение негативного воздействия отходов производства и потребления на окружающую среду; формирование системы адаптации к изменениям климата и снижению негативного воздействия на окружающую среду</w:t>
            </w:r>
          </w:p>
        </w:tc>
      </w:tr>
      <w:tr w:rsidR="00B01F2E" w:rsidTr="00C44D8B">
        <w:tc>
          <w:tcPr>
            <w:tcW w:w="1774" w:type="dxa"/>
          </w:tcPr>
          <w:p w:rsidR="00B01F2E" w:rsidRDefault="00C44D8B">
            <w:pPr>
              <w:pStyle w:val="ConsPlusNormal0"/>
            </w:pPr>
            <w:r>
              <w:t>Подпрограммы,</w:t>
            </w:r>
          </w:p>
          <w:p w:rsidR="00B01F2E" w:rsidRDefault="00C44D8B">
            <w:pPr>
              <w:pStyle w:val="ConsPlusNormal0"/>
            </w:pPr>
            <w:r>
              <w:t>структурный элемент</w:t>
            </w:r>
          </w:p>
        </w:tc>
        <w:tc>
          <w:tcPr>
            <w:tcW w:w="8920" w:type="dxa"/>
            <w:gridSpan w:val="7"/>
          </w:tcPr>
          <w:p w:rsidR="00B01F2E" w:rsidRDefault="00C44D8B">
            <w:pPr>
              <w:pStyle w:val="ConsPlusNormal0"/>
            </w:pPr>
            <w:r>
              <w:t>Комплекс процессных мероприятий "Организация мероприятий по охране окружающей среды"</w:t>
            </w:r>
          </w:p>
          <w:p w:rsidR="00B01F2E" w:rsidRDefault="00C44D8B">
            <w:pPr>
              <w:pStyle w:val="ConsPlusNormal0"/>
            </w:pPr>
            <w:r>
              <w:t>Комплекс процессных мероприятий "Благоустройство рекреационных зон"</w:t>
            </w:r>
          </w:p>
          <w:p w:rsidR="00B01F2E" w:rsidRDefault="00C44D8B">
            <w:pPr>
              <w:pStyle w:val="ConsPlusNormal0"/>
            </w:pPr>
            <w:r>
              <w:t>Комплекс процессных мероприятий "Организация противоэпидемических мер</w:t>
            </w:r>
            <w:r>
              <w:t>оприятий"</w:t>
            </w:r>
          </w:p>
        </w:tc>
      </w:tr>
      <w:tr w:rsidR="00B01F2E" w:rsidTr="00C44D8B">
        <w:tc>
          <w:tcPr>
            <w:tcW w:w="1774" w:type="dxa"/>
            <w:vMerge w:val="restart"/>
          </w:tcPr>
          <w:p w:rsidR="00B01F2E" w:rsidRDefault="00C44D8B">
            <w:pPr>
              <w:pStyle w:val="ConsPlusNormal0"/>
            </w:pPr>
            <w:r>
              <w:lastRenderedPageBreak/>
              <w:t>Объемы финансового обеспечения за весь период реализации</w:t>
            </w:r>
          </w:p>
        </w:tc>
        <w:tc>
          <w:tcPr>
            <w:tcW w:w="1849" w:type="dxa"/>
            <w:vMerge w:val="restart"/>
          </w:tcPr>
          <w:p w:rsidR="00B01F2E" w:rsidRDefault="00C44D8B">
            <w:pPr>
              <w:pStyle w:val="ConsPlusNormal0"/>
              <w:jc w:val="center"/>
            </w:pPr>
            <w:r>
              <w:t>Источники финансирования</w:t>
            </w:r>
          </w:p>
        </w:tc>
        <w:tc>
          <w:tcPr>
            <w:tcW w:w="1384" w:type="dxa"/>
            <w:vMerge w:val="restart"/>
          </w:tcPr>
          <w:p w:rsidR="00B01F2E" w:rsidRDefault="00C44D8B">
            <w:pPr>
              <w:pStyle w:val="ConsPlusNormal0"/>
              <w:jc w:val="center"/>
            </w:pPr>
            <w:r>
              <w:t>Всего (2025 - 2030)</w:t>
            </w:r>
          </w:p>
        </w:tc>
        <w:tc>
          <w:tcPr>
            <w:tcW w:w="5687" w:type="dxa"/>
            <w:gridSpan w:val="5"/>
          </w:tcPr>
          <w:p w:rsidR="00B01F2E" w:rsidRDefault="00C44D8B">
            <w:pPr>
              <w:pStyle w:val="ConsPlusNormal0"/>
              <w:jc w:val="center"/>
            </w:pPr>
            <w:r>
              <w:t>Расходы по годам (рублей)</w:t>
            </w:r>
          </w:p>
        </w:tc>
      </w:tr>
      <w:tr w:rsidR="00B01F2E" w:rsidTr="00C44D8B">
        <w:tc>
          <w:tcPr>
            <w:tcW w:w="1774" w:type="dxa"/>
            <w:vMerge/>
          </w:tcPr>
          <w:p w:rsidR="00B01F2E" w:rsidRDefault="00B01F2E">
            <w:pPr>
              <w:pStyle w:val="ConsPlusNormal0"/>
            </w:pPr>
          </w:p>
        </w:tc>
        <w:tc>
          <w:tcPr>
            <w:tcW w:w="1849" w:type="dxa"/>
            <w:vMerge/>
          </w:tcPr>
          <w:p w:rsidR="00B01F2E" w:rsidRDefault="00B01F2E">
            <w:pPr>
              <w:pStyle w:val="ConsPlusNormal0"/>
            </w:pPr>
          </w:p>
        </w:tc>
        <w:tc>
          <w:tcPr>
            <w:tcW w:w="1384" w:type="dxa"/>
            <w:vMerge/>
          </w:tcPr>
          <w:p w:rsidR="00B01F2E" w:rsidRDefault="00B01F2E">
            <w:pPr>
              <w:pStyle w:val="ConsPlusNormal0"/>
            </w:pPr>
          </w:p>
        </w:tc>
        <w:tc>
          <w:tcPr>
            <w:tcW w:w="1384" w:type="dxa"/>
          </w:tcPr>
          <w:p w:rsidR="00B01F2E" w:rsidRDefault="00C44D8B">
            <w:pPr>
              <w:pStyle w:val="ConsPlusNormal0"/>
              <w:jc w:val="center"/>
            </w:pPr>
            <w:r>
              <w:t>2025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  <w:jc w:val="center"/>
            </w:pPr>
            <w:r>
              <w:t>2026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  <w:jc w:val="center"/>
            </w:pPr>
            <w:r>
              <w:t>2027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  <w:jc w:val="center"/>
            </w:pPr>
            <w:r>
              <w:t>2028</w:t>
            </w:r>
          </w:p>
        </w:tc>
        <w:tc>
          <w:tcPr>
            <w:tcW w:w="871" w:type="dxa"/>
          </w:tcPr>
          <w:p w:rsidR="00B01F2E" w:rsidRDefault="00C44D8B">
            <w:pPr>
              <w:pStyle w:val="ConsPlusNormal0"/>
              <w:jc w:val="center"/>
            </w:pPr>
            <w:r>
              <w:t>2029 - 2030</w:t>
            </w:r>
          </w:p>
        </w:tc>
      </w:tr>
      <w:tr w:rsidR="00B01F2E" w:rsidTr="00C44D8B">
        <w:tc>
          <w:tcPr>
            <w:tcW w:w="1774" w:type="dxa"/>
            <w:vMerge/>
          </w:tcPr>
          <w:p w:rsidR="00B01F2E" w:rsidRDefault="00B01F2E">
            <w:pPr>
              <w:pStyle w:val="ConsPlusNormal0"/>
            </w:pPr>
          </w:p>
        </w:tc>
        <w:tc>
          <w:tcPr>
            <w:tcW w:w="1849" w:type="dxa"/>
          </w:tcPr>
          <w:p w:rsidR="00B01F2E" w:rsidRDefault="00C44D8B">
            <w:pPr>
              <w:pStyle w:val="ConsPlusNormal0"/>
            </w:pPr>
            <w:r>
              <w:t>всего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9596065,00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3423714,00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3071351,00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3101000,00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871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</w:tr>
      <w:tr w:rsidR="00B01F2E" w:rsidTr="00C44D8B">
        <w:tc>
          <w:tcPr>
            <w:tcW w:w="1774" w:type="dxa"/>
            <w:vMerge/>
          </w:tcPr>
          <w:p w:rsidR="00B01F2E" w:rsidRDefault="00B01F2E">
            <w:pPr>
              <w:pStyle w:val="ConsPlusNormal0"/>
            </w:pPr>
          </w:p>
        </w:tc>
        <w:tc>
          <w:tcPr>
            <w:tcW w:w="1849" w:type="dxa"/>
          </w:tcPr>
          <w:p w:rsidR="00B01F2E" w:rsidRDefault="00C44D8B">
            <w:pPr>
              <w:pStyle w:val="ConsPlusNormal0"/>
            </w:pPr>
            <w:r>
              <w:t>федеральный бюджет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871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</w:tr>
      <w:tr w:rsidR="00B01F2E" w:rsidTr="00C44D8B">
        <w:tc>
          <w:tcPr>
            <w:tcW w:w="1774" w:type="dxa"/>
            <w:vMerge/>
          </w:tcPr>
          <w:p w:rsidR="00B01F2E" w:rsidRDefault="00B01F2E">
            <w:pPr>
              <w:pStyle w:val="ConsPlusNormal0"/>
            </w:pPr>
          </w:p>
        </w:tc>
        <w:tc>
          <w:tcPr>
            <w:tcW w:w="1849" w:type="dxa"/>
          </w:tcPr>
          <w:p w:rsidR="00B01F2E" w:rsidRDefault="00C44D8B">
            <w:pPr>
              <w:pStyle w:val="ConsPlusNormal0"/>
            </w:pPr>
            <w:r>
              <w:t>бюджет автономного округа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1617600,00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537400,00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540100,00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540100,00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871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</w:tr>
      <w:tr w:rsidR="00B01F2E" w:rsidTr="00C44D8B">
        <w:tc>
          <w:tcPr>
            <w:tcW w:w="1774" w:type="dxa"/>
            <w:vMerge/>
          </w:tcPr>
          <w:p w:rsidR="00B01F2E" w:rsidRDefault="00B01F2E">
            <w:pPr>
              <w:pStyle w:val="ConsPlusNormal0"/>
            </w:pPr>
          </w:p>
        </w:tc>
        <w:tc>
          <w:tcPr>
            <w:tcW w:w="1849" w:type="dxa"/>
          </w:tcPr>
          <w:p w:rsidR="00B01F2E" w:rsidRDefault="00C44D8B">
            <w:pPr>
              <w:pStyle w:val="ConsPlusNormal0"/>
            </w:pPr>
            <w:r>
              <w:t>местный бюджет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7978465,00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2886314,00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2531251,00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2560900,00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871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</w:tr>
      <w:tr w:rsidR="00B01F2E" w:rsidTr="00C44D8B">
        <w:tc>
          <w:tcPr>
            <w:tcW w:w="1774" w:type="dxa"/>
            <w:vMerge/>
          </w:tcPr>
          <w:p w:rsidR="00B01F2E" w:rsidRDefault="00B01F2E">
            <w:pPr>
              <w:pStyle w:val="ConsPlusNormal0"/>
            </w:pPr>
          </w:p>
        </w:tc>
        <w:tc>
          <w:tcPr>
            <w:tcW w:w="1849" w:type="dxa"/>
          </w:tcPr>
          <w:p w:rsidR="00B01F2E" w:rsidRDefault="00C44D8B">
            <w:pPr>
              <w:pStyle w:val="ConsPlusNormal0"/>
            </w:pPr>
            <w:r>
              <w:t>иные источники финансирования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871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</w:tr>
      <w:tr w:rsidR="00B01F2E" w:rsidTr="00C44D8B">
        <w:tc>
          <w:tcPr>
            <w:tcW w:w="3623" w:type="dxa"/>
            <w:gridSpan w:val="2"/>
          </w:tcPr>
          <w:p w:rsidR="00B01F2E" w:rsidRDefault="00C44D8B">
            <w:pPr>
              <w:pStyle w:val="ConsPlusNormal0"/>
            </w:pPr>
            <w:r>
              <w:t>Связь с национальными целями развития Российской Федерации государственными программами Ханты-Мансийского автономного округа - Югры</w:t>
            </w:r>
          </w:p>
        </w:tc>
        <w:tc>
          <w:tcPr>
            <w:tcW w:w="7071" w:type="dxa"/>
            <w:gridSpan w:val="6"/>
          </w:tcPr>
          <w:p w:rsidR="00B01F2E" w:rsidRDefault="00C44D8B">
            <w:pPr>
              <w:pStyle w:val="ConsPlusNormal0"/>
            </w:pPr>
            <w:r>
              <w:t xml:space="preserve">Комфортная и безопасная среда для жизни, </w:t>
            </w:r>
            <w:hyperlink r:id="rId46" w:tooltip="Указ Президента РФ от 07.05.2024 N 309 &quot;О национальных целях развития Российской Федерации на период до 2030 года и на перспективу до 2036 года&quot; {КонсультантПлюс}">
              <w:r>
                <w:rPr>
                  <w:color w:val="0000FF"/>
                </w:rPr>
                <w:t xml:space="preserve">пункт </w:t>
              </w:r>
              <w:proofErr w:type="gramStart"/>
              <w:r>
                <w:rPr>
                  <w:color w:val="0000FF"/>
                </w:rPr>
                <w:t>г</w:t>
              </w:r>
              <w:proofErr w:type="gramEnd"/>
              <w:r>
                <w:rPr>
                  <w:color w:val="0000FF"/>
                </w:rPr>
                <w:t xml:space="preserve"> части 1</w:t>
              </w:r>
            </w:hyperlink>
            <w:r>
              <w:t xml:space="preserve"> Указа Президента Российской Федерации "О национальных целях развития Российской Федерации на период до 2030 года и на перспективу до 2036 года",</w:t>
            </w:r>
          </w:p>
        </w:tc>
      </w:tr>
    </w:tbl>
    <w:p w:rsidR="00B01F2E" w:rsidRDefault="00B01F2E">
      <w:pPr>
        <w:pStyle w:val="ConsPlusNormal0"/>
        <w:jc w:val="center"/>
      </w:pPr>
    </w:p>
    <w:p w:rsidR="00B01F2E" w:rsidRDefault="00C44D8B">
      <w:pPr>
        <w:pStyle w:val="ConsPlusTitle0"/>
        <w:jc w:val="center"/>
        <w:outlineLvl w:val="2"/>
      </w:pPr>
      <w:r>
        <w:t>2. Показатели муниципальной программы</w:t>
      </w:r>
    </w:p>
    <w:p w:rsidR="00B01F2E" w:rsidRDefault="00B01F2E">
      <w:pPr>
        <w:pStyle w:val="ConsPlusNormal0"/>
        <w:jc w:val="center"/>
      </w:pPr>
    </w:p>
    <w:tbl>
      <w:tblPr>
        <w:tblW w:w="16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34"/>
        <w:gridCol w:w="1838"/>
        <w:gridCol w:w="142"/>
        <w:gridCol w:w="1134"/>
        <w:gridCol w:w="992"/>
        <w:gridCol w:w="850"/>
        <w:gridCol w:w="709"/>
        <w:gridCol w:w="724"/>
        <w:gridCol w:w="724"/>
        <w:gridCol w:w="724"/>
        <w:gridCol w:w="904"/>
        <w:gridCol w:w="904"/>
        <w:gridCol w:w="704"/>
        <w:gridCol w:w="200"/>
        <w:gridCol w:w="1501"/>
        <w:gridCol w:w="216"/>
        <w:gridCol w:w="1017"/>
        <w:gridCol w:w="1226"/>
        <w:gridCol w:w="999"/>
      </w:tblGrid>
      <w:tr w:rsidR="00B01F2E" w:rsidTr="00C44D8B">
        <w:tc>
          <w:tcPr>
            <w:tcW w:w="634" w:type="dxa"/>
            <w:vMerge w:val="restart"/>
          </w:tcPr>
          <w:p w:rsidR="00B01F2E" w:rsidRDefault="00C44D8B">
            <w:pPr>
              <w:pStyle w:val="ConsPlusNormal0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980" w:type="dxa"/>
            <w:gridSpan w:val="2"/>
            <w:vMerge w:val="restart"/>
          </w:tcPr>
          <w:p w:rsidR="00B01F2E" w:rsidRDefault="00C44D8B">
            <w:pPr>
              <w:pStyle w:val="ConsPlusNormal0"/>
              <w:jc w:val="center"/>
            </w:pPr>
            <w:r>
              <w:t>Наименование целевых показателей</w:t>
            </w:r>
          </w:p>
        </w:tc>
        <w:tc>
          <w:tcPr>
            <w:tcW w:w="1134" w:type="dxa"/>
            <w:vMerge w:val="restart"/>
          </w:tcPr>
          <w:p w:rsidR="00B01F2E" w:rsidRDefault="00C44D8B">
            <w:pPr>
              <w:pStyle w:val="ConsPlusNormal0"/>
              <w:jc w:val="center"/>
            </w:pPr>
            <w:r>
              <w:t>Уровень показателя</w:t>
            </w:r>
          </w:p>
        </w:tc>
        <w:tc>
          <w:tcPr>
            <w:tcW w:w="992" w:type="dxa"/>
            <w:vMerge w:val="restart"/>
          </w:tcPr>
          <w:p w:rsidR="00B01F2E" w:rsidRDefault="00C44D8B">
            <w:pPr>
              <w:pStyle w:val="ConsPlusNormal0"/>
              <w:jc w:val="center"/>
            </w:pPr>
            <w:r>
              <w:t>Единица измерения</w:t>
            </w:r>
          </w:p>
        </w:tc>
        <w:tc>
          <w:tcPr>
            <w:tcW w:w="1559" w:type="dxa"/>
            <w:gridSpan w:val="2"/>
          </w:tcPr>
          <w:p w:rsidR="00B01F2E" w:rsidRDefault="00C44D8B">
            <w:pPr>
              <w:pStyle w:val="ConsPlusNormal0"/>
              <w:jc w:val="center"/>
            </w:pPr>
            <w:r>
              <w:t>Базовое значение</w:t>
            </w:r>
          </w:p>
        </w:tc>
        <w:tc>
          <w:tcPr>
            <w:tcW w:w="4884" w:type="dxa"/>
            <w:gridSpan w:val="7"/>
          </w:tcPr>
          <w:p w:rsidR="00B01F2E" w:rsidRDefault="00C44D8B">
            <w:pPr>
              <w:pStyle w:val="ConsPlusNormal0"/>
              <w:jc w:val="center"/>
            </w:pPr>
            <w:r>
              <w:t>Значение показателя по годам</w:t>
            </w:r>
          </w:p>
        </w:tc>
        <w:tc>
          <w:tcPr>
            <w:tcW w:w="1717" w:type="dxa"/>
            <w:gridSpan w:val="2"/>
            <w:vMerge w:val="restart"/>
          </w:tcPr>
          <w:p w:rsidR="00B01F2E" w:rsidRDefault="00C44D8B">
            <w:pPr>
              <w:pStyle w:val="ConsPlusNormal0"/>
              <w:jc w:val="center"/>
            </w:pPr>
            <w:r>
              <w:t>Документ</w:t>
            </w:r>
          </w:p>
        </w:tc>
        <w:tc>
          <w:tcPr>
            <w:tcW w:w="1017" w:type="dxa"/>
            <w:vMerge w:val="restart"/>
          </w:tcPr>
          <w:p w:rsidR="00B01F2E" w:rsidRDefault="00C44D8B">
            <w:pPr>
              <w:pStyle w:val="ConsPlusNormal0"/>
              <w:jc w:val="center"/>
            </w:pPr>
            <w:proofErr w:type="gramStart"/>
            <w:r>
              <w:t>Ответственный</w:t>
            </w:r>
            <w:proofErr w:type="gramEnd"/>
            <w:r>
              <w:t xml:space="preserve"> за достижение показателя</w:t>
            </w:r>
          </w:p>
        </w:tc>
        <w:tc>
          <w:tcPr>
            <w:tcW w:w="1226" w:type="dxa"/>
            <w:vMerge w:val="restart"/>
          </w:tcPr>
          <w:p w:rsidR="00B01F2E" w:rsidRDefault="00C44D8B">
            <w:pPr>
              <w:pStyle w:val="ConsPlusNormal0"/>
              <w:jc w:val="center"/>
            </w:pPr>
            <w:r>
              <w:t>Связь с показателями национальных целей</w:t>
            </w:r>
          </w:p>
        </w:tc>
        <w:tc>
          <w:tcPr>
            <w:tcW w:w="999" w:type="dxa"/>
            <w:vMerge w:val="restart"/>
          </w:tcPr>
          <w:p w:rsidR="00B01F2E" w:rsidRDefault="00C44D8B">
            <w:pPr>
              <w:pStyle w:val="ConsPlusNormal0"/>
              <w:jc w:val="center"/>
            </w:pPr>
            <w:r>
              <w:t>Информационная система</w:t>
            </w:r>
          </w:p>
        </w:tc>
      </w:tr>
      <w:tr w:rsidR="00B01F2E" w:rsidTr="00C44D8B">
        <w:tc>
          <w:tcPr>
            <w:tcW w:w="634" w:type="dxa"/>
            <w:vMerge/>
          </w:tcPr>
          <w:p w:rsidR="00B01F2E" w:rsidRDefault="00B01F2E">
            <w:pPr>
              <w:pStyle w:val="ConsPlusNormal0"/>
            </w:pPr>
          </w:p>
        </w:tc>
        <w:tc>
          <w:tcPr>
            <w:tcW w:w="1980" w:type="dxa"/>
            <w:gridSpan w:val="2"/>
            <w:vMerge/>
          </w:tcPr>
          <w:p w:rsidR="00B01F2E" w:rsidRDefault="00B01F2E">
            <w:pPr>
              <w:pStyle w:val="ConsPlusNormal0"/>
            </w:pPr>
          </w:p>
        </w:tc>
        <w:tc>
          <w:tcPr>
            <w:tcW w:w="1134" w:type="dxa"/>
            <w:vMerge/>
          </w:tcPr>
          <w:p w:rsidR="00B01F2E" w:rsidRDefault="00B01F2E">
            <w:pPr>
              <w:pStyle w:val="ConsPlusNormal0"/>
            </w:pPr>
          </w:p>
        </w:tc>
        <w:tc>
          <w:tcPr>
            <w:tcW w:w="992" w:type="dxa"/>
            <w:vMerge/>
          </w:tcPr>
          <w:p w:rsidR="00B01F2E" w:rsidRDefault="00B01F2E">
            <w:pPr>
              <w:pStyle w:val="ConsPlusNormal0"/>
            </w:pPr>
          </w:p>
        </w:tc>
        <w:tc>
          <w:tcPr>
            <w:tcW w:w="850" w:type="dxa"/>
          </w:tcPr>
          <w:p w:rsidR="00B01F2E" w:rsidRDefault="00C44D8B">
            <w:pPr>
              <w:pStyle w:val="ConsPlusNormal0"/>
              <w:jc w:val="center"/>
            </w:pPr>
            <w:r>
              <w:t>Значение</w:t>
            </w:r>
          </w:p>
        </w:tc>
        <w:tc>
          <w:tcPr>
            <w:tcW w:w="709" w:type="dxa"/>
          </w:tcPr>
          <w:p w:rsidR="00B01F2E" w:rsidRDefault="00C44D8B">
            <w:pPr>
              <w:pStyle w:val="ConsPlusNormal0"/>
              <w:jc w:val="center"/>
            </w:pPr>
            <w:r>
              <w:t>Год</w:t>
            </w:r>
          </w:p>
        </w:tc>
        <w:tc>
          <w:tcPr>
            <w:tcW w:w="724" w:type="dxa"/>
          </w:tcPr>
          <w:p w:rsidR="00B01F2E" w:rsidRDefault="00C44D8B">
            <w:pPr>
              <w:pStyle w:val="ConsPlusNormal0"/>
              <w:jc w:val="center"/>
            </w:pPr>
            <w:r>
              <w:t>2025</w:t>
            </w:r>
          </w:p>
        </w:tc>
        <w:tc>
          <w:tcPr>
            <w:tcW w:w="724" w:type="dxa"/>
          </w:tcPr>
          <w:p w:rsidR="00B01F2E" w:rsidRDefault="00C44D8B">
            <w:pPr>
              <w:pStyle w:val="ConsPlusNormal0"/>
              <w:jc w:val="center"/>
            </w:pPr>
            <w:r>
              <w:t>2026</w:t>
            </w:r>
          </w:p>
        </w:tc>
        <w:tc>
          <w:tcPr>
            <w:tcW w:w="724" w:type="dxa"/>
          </w:tcPr>
          <w:p w:rsidR="00B01F2E" w:rsidRDefault="00C44D8B">
            <w:pPr>
              <w:pStyle w:val="ConsPlusNormal0"/>
              <w:jc w:val="center"/>
            </w:pPr>
            <w:r>
              <w:t>2027</w:t>
            </w:r>
          </w:p>
        </w:tc>
        <w:tc>
          <w:tcPr>
            <w:tcW w:w="904" w:type="dxa"/>
          </w:tcPr>
          <w:p w:rsidR="00B01F2E" w:rsidRDefault="00C44D8B">
            <w:pPr>
              <w:pStyle w:val="ConsPlusNormal0"/>
              <w:jc w:val="center"/>
            </w:pPr>
            <w:r>
              <w:t>2028</w:t>
            </w:r>
          </w:p>
        </w:tc>
        <w:tc>
          <w:tcPr>
            <w:tcW w:w="904" w:type="dxa"/>
          </w:tcPr>
          <w:p w:rsidR="00B01F2E" w:rsidRDefault="00C44D8B">
            <w:pPr>
              <w:pStyle w:val="ConsPlusNormal0"/>
              <w:jc w:val="center"/>
            </w:pPr>
            <w:r>
              <w:t>2029</w:t>
            </w:r>
          </w:p>
        </w:tc>
        <w:tc>
          <w:tcPr>
            <w:tcW w:w="904" w:type="dxa"/>
            <w:gridSpan w:val="2"/>
          </w:tcPr>
          <w:p w:rsidR="00B01F2E" w:rsidRDefault="00C44D8B">
            <w:pPr>
              <w:pStyle w:val="ConsPlusNormal0"/>
              <w:jc w:val="center"/>
            </w:pPr>
            <w:r>
              <w:t>2030</w:t>
            </w:r>
          </w:p>
        </w:tc>
        <w:tc>
          <w:tcPr>
            <w:tcW w:w="1717" w:type="dxa"/>
            <w:gridSpan w:val="2"/>
            <w:vMerge/>
          </w:tcPr>
          <w:p w:rsidR="00B01F2E" w:rsidRDefault="00B01F2E">
            <w:pPr>
              <w:pStyle w:val="ConsPlusNormal0"/>
            </w:pPr>
          </w:p>
        </w:tc>
        <w:tc>
          <w:tcPr>
            <w:tcW w:w="1017" w:type="dxa"/>
            <w:vMerge/>
          </w:tcPr>
          <w:p w:rsidR="00B01F2E" w:rsidRDefault="00B01F2E">
            <w:pPr>
              <w:pStyle w:val="ConsPlusNormal0"/>
            </w:pPr>
          </w:p>
        </w:tc>
        <w:tc>
          <w:tcPr>
            <w:tcW w:w="1226" w:type="dxa"/>
            <w:vMerge/>
          </w:tcPr>
          <w:p w:rsidR="00B01F2E" w:rsidRDefault="00B01F2E">
            <w:pPr>
              <w:pStyle w:val="ConsPlusNormal0"/>
            </w:pPr>
          </w:p>
        </w:tc>
        <w:tc>
          <w:tcPr>
            <w:tcW w:w="999" w:type="dxa"/>
            <w:vMerge/>
          </w:tcPr>
          <w:p w:rsidR="00B01F2E" w:rsidRDefault="00B01F2E">
            <w:pPr>
              <w:pStyle w:val="ConsPlusNormal0"/>
            </w:pPr>
          </w:p>
        </w:tc>
      </w:tr>
      <w:tr w:rsidR="00B01F2E" w:rsidTr="00C44D8B">
        <w:tc>
          <w:tcPr>
            <w:tcW w:w="634" w:type="dxa"/>
          </w:tcPr>
          <w:p w:rsidR="00B01F2E" w:rsidRDefault="00C44D8B">
            <w:pPr>
              <w:pStyle w:val="ConsPlusNormal0"/>
              <w:jc w:val="center"/>
            </w:pPr>
            <w:r>
              <w:t>1</w:t>
            </w:r>
          </w:p>
        </w:tc>
        <w:tc>
          <w:tcPr>
            <w:tcW w:w="1980" w:type="dxa"/>
            <w:gridSpan w:val="2"/>
          </w:tcPr>
          <w:p w:rsidR="00B01F2E" w:rsidRDefault="00C44D8B">
            <w:pPr>
              <w:pStyle w:val="ConsPlusNormal0"/>
              <w:jc w:val="center"/>
            </w:pPr>
            <w:r>
              <w:t>2</w:t>
            </w:r>
          </w:p>
        </w:tc>
        <w:tc>
          <w:tcPr>
            <w:tcW w:w="1134" w:type="dxa"/>
          </w:tcPr>
          <w:p w:rsidR="00B01F2E" w:rsidRDefault="00C44D8B">
            <w:pPr>
              <w:pStyle w:val="ConsPlusNormal0"/>
              <w:jc w:val="center"/>
            </w:pPr>
            <w:r>
              <w:t>3</w:t>
            </w:r>
          </w:p>
        </w:tc>
        <w:tc>
          <w:tcPr>
            <w:tcW w:w="992" w:type="dxa"/>
          </w:tcPr>
          <w:p w:rsidR="00B01F2E" w:rsidRDefault="00C44D8B">
            <w:pPr>
              <w:pStyle w:val="ConsPlusNormal0"/>
              <w:jc w:val="center"/>
            </w:pPr>
            <w:r>
              <w:t>4</w:t>
            </w:r>
          </w:p>
        </w:tc>
        <w:tc>
          <w:tcPr>
            <w:tcW w:w="850" w:type="dxa"/>
          </w:tcPr>
          <w:p w:rsidR="00B01F2E" w:rsidRDefault="00C44D8B">
            <w:pPr>
              <w:pStyle w:val="ConsPlusNormal0"/>
              <w:jc w:val="center"/>
            </w:pPr>
            <w:r>
              <w:t>5</w:t>
            </w:r>
          </w:p>
        </w:tc>
        <w:tc>
          <w:tcPr>
            <w:tcW w:w="709" w:type="dxa"/>
          </w:tcPr>
          <w:p w:rsidR="00B01F2E" w:rsidRDefault="00C44D8B">
            <w:pPr>
              <w:pStyle w:val="ConsPlusNormal0"/>
              <w:jc w:val="center"/>
            </w:pPr>
            <w:r>
              <w:t>6</w:t>
            </w:r>
          </w:p>
        </w:tc>
        <w:tc>
          <w:tcPr>
            <w:tcW w:w="724" w:type="dxa"/>
          </w:tcPr>
          <w:p w:rsidR="00B01F2E" w:rsidRDefault="00C44D8B">
            <w:pPr>
              <w:pStyle w:val="ConsPlusNormal0"/>
              <w:jc w:val="center"/>
            </w:pPr>
            <w:r>
              <w:t>7</w:t>
            </w:r>
          </w:p>
        </w:tc>
        <w:tc>
          <w:tcPr>
            <w:tcW w:w="724" w:type="dxa"/>
          </w:tcPr>
          <w:p w:rsidR="00B01F2E" w:rsidRDefault="00C44D8B">
            <w:pPr>
              <w:pStyle w:val="ConsPlusNormal0"/>
              <w:jc w:val="center"/>
            </w:pPr>
            <w:r>
              <w:t>8</w:t>
            </w:r>
          </w:p>
        </w:tc>
        <w:tc>
          <w:tcPr>
            <w:tcW w:w="724" w:type="dxa"/>
          </w:tcPr>
          <w:p w:rsidR="00B01F2E" w:rsidRDefault="00C44D8B">
            <w:pPr>
              <w:pStyle w:val="ConsPlusNormal0"/>
              <w:jc w:val="center"/>
            </w:pPr>
            <w:r>
              <w:t>9</w:t>
            </w:r>
          </w:p>
        </w:tc>
        <w:tc>
          <w:tcPr>
            <w:tcW w:w="904" w:type="dxa"/>
          </w:tcPr>
          <w:p w:rsidR="00B01F2E" w:rsidRDefault="00C44D8B">
            <w:pPr>
              <w:pStyle w:val="ConsPlusNormal0"/>
              <w:jc w:val="center"/>
            </w:pPr>
            <w:r>
              <w:t>10</w:t>
            </w:r>
          </w:p>
        </w:tc>
        <w:tc>
          <w:tcPr>
            <w:tcW w:w="904" w:type="dxa"/>
          </w:tcPr>
          <w:p w:rsidR="00B01F2E" w:rsidRDefault="00C44D8B">
            <w:pPr>
              <w:pStyle w:val="ConsPlusNormal0"/>
              <w:jc w:val="center"/>
            </w:pPr>
            <w:r>
              <w:t>11</w:t>
            </w:r>
          </w:p>
        </w:tc>
        <w:tc>
          <w:tcPr>
            <w:tcW w:w="904" w:type="dxa"/>
            <w:gridSpan w:val="2"/>
          </w:tcPr>
          <w:p w:rsidR="00B01F2E" w:rsidRDefault="00C44D8B">
            <w:pPr>
              <w:pStyle w:val="ConsPlusNormal0"/>
              <w:jc w:val="center"/>
            </w:pPr>
            <w:r>
              <w:t>12</w:t>
            </w:r>
          </w:p>
        </w:tc>
        <w:tc>
          <w:tcPr>
            <w:tcW w:w="1717" w:type="dxa"/>
            <w:gridSpan w:val="2"/>
          </w:tcPr>
          <w:p w:rsidR="00B01F2E" w:rsidRDefault="00C44D8B">
            <w:pPr>
              <w:pStyle w:val="ConsPlusNormal0"/>
              <w:jc w:val="center"/>
            </w:pPr>
            <w:r>
              <w:t>13</w:t>
            </w:r>
          </w:p>
        </w:tc>
        <w:tc>
          <w:tcPr>
            <w:tcW w:w="1017" w:type="dxa"/>
          </w:tcPr>
          <w:p w:rsidR="00B01F2E" w:rsidRDefault="00C44D8B">
            <w:pPr>
              <w:pStyle w:val="ConsPlusNormal0"/>
              <w:jc w:val="center"/>
            </w:pPr>
            <w:r>
              <w:t>14</w:t>
            </w:r>
          </w:p>
        </w:tc>
        <w:tc>
          <w:tcPr>
            <w:tcW w:w="1226" w:type="dxa"/>
          </w:tcPr>
          <w:p w:rsidR="00B01F2E" w:rsidRDefault="00C44D8B">
            <w:pPr>
              <w:pStyle w:val="ConsPlusNormal0"/>
              <w:jc w:val="center"/>
            </w:pPr>
            <w:r>
              <w:t>15</w:t>
            </w:r>
          </w:p>
        </w:tc>
        <w:tc>
          <w:tcPr>
            <w:tcW w:w="999" w:type="dxa"/>
          </w:tcPr>
          <w:p w:rsidR="00B01F2E" w:rsidRDefault="00C44D8B">
            <w:pPr>
              <w:pStyle w:val="ConsPlusNormal0"/>
              <w:jc w:val="center"/>
            </w:pPr>
            <w:r>
              <w:t>16</w:t>
            </w:r>
          </w:p>
        </w:tc>
      </w:tr>
      <w:tr w:rsidR="00B01F2E" w:rsidTr="00C44D8B">
        <w:tc>
          <w:tcPr>
            <w:tcW w:w="16142" w:type="dxa"/>
            <w:gridSpan w:val="19"/>
          </w:tcPr>
          <w:p w:rsidR="00B01F2E" w:rsidRDefault="00C44D8B">
            <w:pPr>
              <w:pStyle w:val="ConsPlusNormal0"/>
            </w:pPr>
            <w:r>
              <w:t>Цель муниципальной программы</w:t>
            </w:r>
          </w:p>
          <w:p w:rsidR="00B01F2E" w:rsidRDefault="00C44D8B">
            <w:pPr>
              <w:pStyle w:val="ConsPlusNormal0"/>
            </w:pPr>
            <w:r>
              <w:t>1) обеспечение экологической безопасности населения города;</w:t>
            </w:r>
          </w:p>
          <w:p w:rsidR="00B01F2E" w:rsidRDefault="00C44D8B">
            <w:pPr>
              <w:pStyle w:val="ConsPlusNormal0"/>
            </w:pPr>
            <w:r>
              <w:lastRenderedPageBreak/>
              <w:t>2) снижение негативного воздействия на окружающую среду отходов производства и потребления.</w:t>
            </w:r>
          </w:p>
        </w:tc>
      </w:tr>
      <w:tr w:rsidR="00B01F2E" w:rsidTr="00C44D8B">
        <w:tc>
          <w:tcPr>
            <w:tcW w:w="634" w:type="dxa"/>
          </w:tcPr>
          <w:p w:rsidR="00B01F2E" w:rsidRDefault="00C44D8B">
            <w:pPr>
              <w:pStyle w:val="ConsPlusNormal0"/>
            </w:pPr>
            <w:r>
              <w:lastRenderedPageBreak/>
              <w:t>1</w:t>
            </w:r>
          </w:p>
        </w:tc>
        <w:tc>
          <w:tcPr>
            <w:tcW w:w="1838" w:type="dxa"/>
          </w:tcPr>
          <w:p w:rsidR="00B01F2E" w:rsidRDefault="00C44D8B">
            <w:pPr>
              <w:pStyle w:val="ConsPlusNormal0"/>
            </w:pPr>
            <w:r>
              <w:t>Доля вывезенных и утилизированных отходов в результате ликвидации мест несанкционированного размещения отходов</w:t>
            </w:r>
          </w:p>
        </w:tc>
        <w:tc>
          <w:tcPr>
            <w:tcW w:w="1276" w:type="dxa"/>
            <w:gridSpan w:val="2"/>
          </w:tcPr>
          <w:p w:rsidR="00B01F2E" w:rsidRDefault="00C44D8B">
            <w:pPr>
              <w:pStyle w:val="ConsPlusNormal0"/>
            </w:pPr>
            <w:r>
              <w:t>МП &lt;*&gt;</w:t>
            </w:r>
          </w:p>
        </w:tc>
        <w:tc>
          <w:tcPr>
            <w:tcW w:w="992" w:type="dxa"/>
          </w:tcPr>
          <w:p w:rsidR="00B01F2E" w:rsidRDefault="00C44D8B">
            <w:pPr>
              <w:pStyle w:val="ConsPlusNormal0"/>
            </w:pPr>
            <w:r>
              <w:t>%</w:t>
            </w:r>
          </w:p>
        </w:tc>
        <w:tc>
          <w:tcPr>
            <w:tcW w:w="850" w:type="dxa"/>
          </w:tcPr>
          <w:p w:rsidR="00B01F2E" w:rsidRDefault="00C44D8B">
            <w:pPr>
              <w:pStyle w:val="ConsPlusNormal0"/>
            </w:pPr>
            <w:r>
              <w:t>32,70</w:t>
            </w:r>
          </w:p>
        </w:tc>
        <w:tc>
          <w:tcPr>
            <w:tcW w:w="709" w:type="dxa"/>
          </w:tcPr>
          <w:p w:rsidR="00B01F2E" w:rsidRDefault="00C44D8B">
            <w:pPr>
              <w:pStyle w:val="ConsPlusNormal0"/>
            </w:pPr>
            <w:r>
              <w:t>2023</w:t>
            </w:r>
          </w:p>
        </w:tc>
        <w:tc>
          <w:tcPr>
            <w:tcW w:w="724" w:type="dxa"/>
          </w:tcPr>
          <w:p w:rsidR="00B01F2E" w:rsidRDefault="00C44D8B">
            <w:pPr>
              <w:pStyle w:val="ConsPlusNormal0"/>
            </w:pPr>
            <w:r>
              <w:t>50,0</w:t>
            </w:r>
          </w:p>
        </w:tc>
        <w:tc>
          <w:tcPr>
            <w:tcW w:w="724" w:type="dxa"/>
          </w:tcPr>
          <w:p w:rsidR="00B01F2E" w:rsidRDefault="00C44D8B">
            <w:pPr>
              <w:pStyle w:val="ConsPlusNormal0"/>
            </w:pPr>
            <w:r>
              <w:t>55,6</w:t>
            </w:r>
          </w:p>
        </w:tc>
        <w:tc>
          <w:tcPr>
            <w:tcW w:w="724" w:type="dxa"/>
          </w:tcPr>
          <w:p w:rsidR="00B01F2E" w:rsidRDefault="00C44D8B">
            <w:pPr>
              <w:pStyle w:val="ConsPlusNormal0"/>
            </w:pPr>
            <w:r>
              <w:t>62,5</w:t>
            </w:r>
          </w:p>
        </w:tc>
        <w:tc>
          <w:tcPr>
            <w:tcW w:w="904" w:type="dxa"/>
          </w:tcPr>
          <w:p w:rsidR="00B01F2E" w:rsidRDefault="00C44D8B">
            <w:pPr>
              <w:pStyle w:val="ConsPlusNormal0"/>
            </w:pPr>
            <w:r>
              <w:t>71,4</w:t>
            </w:r>
          </w:p>
        </w:tc>
        <w:tc>
          <w:tcPr>
            <w:tcW w:w="904" w:type="dxa"/>
          </w:tcPr>
          <w:p w:rsidR="00B01F2E" w:rsidRDefault="00C44D8B">
            <w:pPr>
              <w:pStyle w:val="ConsPlusNormal0"/>
            </w:pPr>
            <w:r>
              <w:t>83,3</w:t>
            </w:r>
          </w:p>
        </w:tc>
        <w:tc>
          <w:tcPr>
            <w:tcW w:w="704" w:type="dxa"/>
          </w:tcPr>
          <w:p w:rsidR="00B01F2E" w:rsidRDefault="00C44D8B">
            <w:pPr>
              <w:pStyle w:val="ConsPlusNormal0"/>
            </w:pPr>
            <w:r>
              <w:t>100</w:t>
            </w:r>
          </w:p>
        </w:tc>
        <w:tc>
          <w:tcPr>
            <w:tcW w:w="1701" w:type="dxa"/>
            <w:gridSpan w:val="2"/>
            <w:vMerge w:val="restart"/>
          </w:tcPr>
          <w:p w:rsidR="00B01F2E" w:rsidRDefault="00C44D8B">
            <w:pPr>
              <w:pStyle w:val="ConsPlusNormal0"/>
            </w:pPr>
            <w:r>
              <w:t xml:space="preserve">"Определяются в соответствии с </w:t>
            </w:r>
            <w:hyperlink r:id="rId47" w:tooltip="Приказ Росстата от 09.10.2020 N 627 (ред. от 13.11.2020) &quot;Об утверждении формы федерального статистического наблюдения с указаниями по ее заполнению для организации Федеральной службой по надзору в сфере природопользования федерального статистического наблюден">
              <w:r>
                <w:rPr>
                  <w:color w:val="0000FF"/>
                </w:rPr>
                <w:t>формой</w:t>
              </w:r>
            </w:hyperlink>
            <w:r>
              <w:t xml:space="preserve"> федерального государственного статистического наблюдения 2-ТП (отходы), утвержденной приказом Росстата от 09.10.2020 N 627 "Об утверждении формы федер</w:t>
            </w:r>
            <w:r>
              <w:t>ального статистического наблюдения с указаниями по ее заполнению для организации Федеральной службой по надзору в сфере природопользования федерального статистического наблюдения за отходами производства и потребления".</w:t>
            </w:r>
          </w:p>
          <w:p w:rsidR="00B01F2E" w:rsidRDefault="00C44D8B">
            <w:pPr>
              <w:pStyle w:val="ConsPlusNormal0"/>
            </w:pPr>
            <w:hyperlink r:id="rId48" w:tooltip="Указ Президента РФ от 07.05.2018 N 204 (ред. от 21.07.2020) &quot;О национальных целях и стратегических задачах развития Российской Федерации на период до 2024 года&quot; {КонсультантПлюс}">
              <w:r>
                <w:rPr>
                  <w:color w:val="0000FF"/>
                </w:rPr>
                <w:t>Указ</w:t>
              </w:r>
            </w:hyperlink>
            <w:r>
              <w:t xml:space="preserve"> Президента Российской </w:t>
            </w:r>
            <w:r>
              <w:t xml:space="preserve">Федерации от </w:t>
            </w:r>
            <w:r>
              <w:lastRenderedPageBreak/>
              <w:t>07.05.2018 N 204 "О национальных целях и стратегических задачах развития Российской Федерации на период до 2024 года"</w:t>
            </w:r>
          </w:p>
        </w:tc>
        <w:tc>
          <w:tcPr>
            <w:tcW w:w="1233" w:type="dxa"/>
            <w:gridSpan w:val="2"/>
          </w:tcPr>
          <w:p w:rsidR="00B01F2E" w:rsidRDefault="00C44D8B">
            <w:pPr>
              <w:pStyle w:val="ConsPlusNormal0"/>
            </w:pPr>
            <w:r>
              <w:lastRenderedPageBreak/>
              <w:t xml:space="preserve">Управление жилищно-коммунального хозяйства администрации города </w:t>
            </w:r>
            <w:proofErr w:type="spellStart"/>
            <w:r>
              <w:t>Покачи</w:t>
            </w:r>
            <w:proofErr w:type="spellEnd"/>
          </w:p>
        </w:tc>
        <w:tc>
          <w:tcPr>
            <w:tcW w:w="1226" w:type="dxa"/>
            <w:vMerge w:val="restart"/>
          </w:tcPr>
          <w:p w:rsidR="00B01F2E" w:rsidRDefault="00C44D8B">
            <w:pPr>
              <w:pStyle w:val="ConsPlusNormal0"/>
            </w:pPr>
            <w:r>
              <w:t>Сохранение лесов и биологического разнообразия, устойч</w:t>
            </w:r>
            <w:r>
              <w:t>ивое развитие особо охраняемых природных территорий и создание условий для экологического туризма во всех национальных парках.</w:t>
            </w:r>
          </w:p>
        </w:tc>
        <w:tc>
          <w:tcPr>
            <w:tcW w:w="999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</w:tr>
      <w:tr w:rsidR="00B01F2E" w:rsidTr="00C44D8B">
        <w:tc>
          <w:tcPr>
            <w:tcW w:w="634" w:type="dxa"/>
          </w:tcPr>
          <w:p w:rsidR="00B01F2E" w:rsidRDefault="00C44D8B">
            <w:pPr>
              <w:pStyle w:val="ConsPlusNormal0"/>
            </w:pPr>
            <w:r>
              <w:t>1.1.</w:t>
            </w:r>
          </w:p>
        </w:tc>
        <w:tc>
          <w:tcPr>
            <w:tcW w:w="1838" w:type="dxa"/>
          </w:tcPr>
          <w:p w:rsidR="00B01F2E" w:rsidRDefault="00C44D8B">
            <w:pPr>
              <w:pStyle w:val="ConsPlusNormal0"/>
            </w:pPr>
            <w:r>
              <w:t>Объем вывезенных и утилизированных отходов в результате ликвидации мест несанкционированного размещения отходов</w:t>
            </w:r>
          </w:p>
        </w:tc>
        <w:tc>
          <w:tcPr>
            <w:tcW w:w="1276" w:type="dxa"/>
            <w:gridSpan w:val="2"/>
          </w:tcPr>
          <w:p w:rsidR="00B01F2E" w:rsidRDefault="00C44D8B">
            <w:pPr>
              <w:pStyle w:val="ConsPlusNormal0"/>
            </w:pPr>
            <w:r>
              <w:t>МП &lt;*&gt;</w:t>
            </w:r>
          </w:p>
        </w:tc>
        <w:tc>
          <w:tcPr>
            <w:tcW w:w="992" w:type="dxa"/>
          </w:tcPr>
          <w:p w:rsidR="00B01F2E" w:rsidRDefault="00C44D8B">
            <w:pPr>
              <w:pStyle w:val="ConsPlusNormal0"/>
            </w:pPr>
            <w:r>
              <w:t>м3</w:t>
            </w:r>
          </w:p>
        </w:tc>
        <w:tc>
          <w:tcPr>
            <w:tcW w:w="850" w:type="dxa"/>
          </w:tcPr>
          <w:p w:rsidR="00B01F2E" w:rsidRDefault="00C44D8B">
            <w:pPr>
              <w:pStyle w:val="ConsPlusNormal0"/>
            </w:pPr>
            <w:r>
              <w:t>2720</w:t>
            </w:r>
          </w:p>
        </w:tc>
        <w:tc>
          <w:tcPr>
            <w:tcW w:w="709" w:type="dxa"/>
          </w:tcPr>
          <w:p w:rsidR="00B01F2E" w:rsidRDefault="00C44D8B">
            <w:pPr>
              <w:pStyle w:val="ConsPlusNormal0"/>
            </w:pPr>
            <w:r>
              <w:t>2023</w:t>
            </w:r>
          </w:p>
        </w:tc>
        <w:tc>
          <w:tcPr>
            <w:tcW w:w="724" w:type="dxa"/>
          </w:tcPr>
          <w:p w:rsidR="00B01F2E" w:rsidRDefault="00C44D8B">
            <w:pPr>
              <w:pStyle w:val="ConsPlusNormal0"/>
            </w:pPr>
            <w:r>
              <w:t>4000</w:t>
            </w:r>
          </w:p>
        </w:tc>
        <w:tc>
          <w:tcPr>
            <w:tcW w:w="724" w:type="dxa"/>
          </w:tcPr>
          <w:p w:rsidR="00B01F2E" w:rsidRDefault="00C44D8B">
            <w:pPr>
              <w:pStyle w:val="ConsPlusNormal0"/>
            </w:pPr>
            <w:r>
              <w:t>4000</w:t>
            </w:r>
          </w:p>
        </w:tc>
        <w:tc>
          <w:tcPr>
            <w:tcW w:w="724" w:type="dxa"/>
          </w:tcPr>
          <w:p w:rsidR="00B01F2E" w:rsidRDefault="00C44D8B">
            <w:pPr>
              <w:pStyle w:val="ConsPlusNormal0"/>
            </w:pPr>
            <w:r>
              <w:t>4000</w:t>
            </w:r>
          </w:p>
        </w:tc>
        <w:tc>
          <w:tcPr>
            <w:tcW w:w="904" w:type="dxa"/>
          </w:tcPr>
          <w:p w:rsidR="00B01F2E" w:rsidRDefault="00C44D8B">
            <w:pPr>
              <w:pStyle w:val="ConsPlusNormal0"/>
            </w:pPr>
            <w:r>
              <w:t>4000</w:t>
            </w:r>
          </w:p>
        </w:tc>
        <w:tc>
          <w:tcPr>
            <w:tcW w:w="904" w:type="dxa"/>
          </w:tcPr>
          <w:p w:rsidR="00B01F2E" w:rsidRDefault="00C44D8B">
            <w:pPr>
              <w:pStyle w:val="ConsPlusNormal0"/>
            </w:pPr>
            <w:r>
              <w:t>4000</w:t>
            </w:r>
          </w:p>
        </w:tc>
        <w:tc>
          <w:tcPr>
            <w:tcW w:w="704" w:type="dxa"/>
          </w:tcPr>
          <w:p w:rsidR="00B01F2E" w:rsidRDefault="00C44D8B">
            <w:pPr>
              <w:pStyle w:val="ConsPlusNormal0"/>
            </w:pPr>
            <w:r>
              <w:t>4000</w:t>
            </w:r>
          </w:p>
        </w:tc>
        <w:tc>
          <w:tcPr>
            <w:tcW w:w="1701" w:type="dxa"/>
            <w:gridSpan w:val="2"/>
            <w:vMerge/>
          </w:tcPr>
          <w:p w:rsidR="00B01F2E" w:rsidRDefault="00B01F2E">
            <w:pPr>
              <w:pStyle w:val="ConsPlusNormal0"/>
            </w:pPr>
          </w:p>
        </w:tc>
        <w:tc>
          <w:tcPr>
            <w:tcW w:w="1233" w:type="dxa"/>
            <w:gridSpan w:val="2"/>
          </w:tcPr>
          <w:p w:rsidR="00B01F2E" w:rsidRDefault="00C44D8B">
            <w:pPr>
              <w:pStyle w:val="ConsPlusNormal0"/>
            </w:pPr>
            <w:r>
              <w:t xml:space="preserve">Управление жилищно-коммунального хозяйства администрации города </w:t>
            </w:r>
            <w:proofErr w:type="spellStart"/>
            <w:r>
              <w:t>Покачи</w:t>
            </w:r>
            <w:proofErr w:type="spellEnd"/>
          </w:p>
        </w:tc>
        <w:tc>
          <w:tcPr>
            <w:tcW w:w="1226" w:type="dxa"/>
            <w:vMerge/>
          </w:tcPr>
          <w:p w:rsidR="00B01F2E" w:rsidRDefault="00B01F2E">
            <w:pPr>
              <w:pStyle w:val="ConsPlusNormal0"/>
            </w:pPr>
          </w:p>
        </w:tc>
        <w:tc>
          <w:tcPr>
            <w:tcW w:w="999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</w:tr>
      <w:tr w:rsidR="00B01F2E" w:rsidTr="00C44D8B">
        <w:tc>
          <w:tcPr>
            <w:tcW w:w="634" w:type="dxa"/>
          </w:tcPr>
          <w:p w:rsidR="00B01F2E" w:rsidRDefault="00C44D8B">
            <w:pPr>
              <w:pStyle w:val="ConsPlusNormal0"/>
            </w:pPr>
            <w:r>
              <w:t>1.2.</w:t>
            </w:r>
          </w:p>
        </w:tc>
        <w:tc>
          <w:tcPr>
            <w:tcW w:w="1838" w:type="dxa"/>
          </w:tcPr>
          <w:p w:rsidR="00B01F2E" w:rsidRDefault="00C44D8B">
            <w:pPr>
              <w:pStyle w:val="ConsPlusNormal0"/>
            </w:pPr>
            <w:r>
              <w:t>Общий объем отходов подлежащих утилизации</w:t>
            </w:r>
          </w:p>
        </w:tc>
        <w:tc>
          <w:tcPr>
            <w:tcW w:w="1276" w:type="dxa"/>
            <w:gridSpan w:val="2"/>
          </w:tcPr>
          <w:p w:rsidR="00B01F2E" w:rsidRDefault="00C44D8B">
            <w:pPr>
              <w:pStyle w:val="ConsPlusNormal0"/>
            </w:pPr>
            <w:r>
              <w:t>МП &lt;*&gt;</w:t>
            </w:r>
          </w:p>
        </w:tc>
        <w:tc>
          <w:tcPr>
            <w:tcW w:w="992" w:type="dxa"/>
          </w:tcPr>
          <w:p w:rsidR="00B01F2E" w:rsidRDefault="00C44D8B">
            <w:pPr>
              <w:pStyle w:val="ConsPlusNormal0"/>
            </w:pPr>
            <w:r>
              <w:t>м3</w:t>
            </w:r>
          </w:p>
        </w:tc>
        <w:tc>
          <w:tcPr>
            <w:tcW w:w="850" w:type="dxa"/>
          </w:tcPr>
          <w:p w:rsidR="00B01F2E" w:rsidRDefault="00C44D8B">
            <w:pPr>
              <w:pStyle w:val="ConsPlusNormal0"/>
            </w:pPr>
            <w:r>
              <w:t>8320,00</w:t>
            </w:r>
          </w:p>
        </w:tc>
        <w:tc>
          <w:tcPr>
            <w:tcW w:w="709" w:type="dxa"/>
          </w:tcPr>
          <w:p w:rsidR="00B01F2E" w:rsidRDefault="00C44D8B">
            <w:pPr>
              <w:pStyle w:val="ConsPlusNormal0"/>
            </w:pPr>
            <w:r>
              <w:t>2023</w:t>
            </w:r>
          </w:p>
        </w:tc>
        <w:tc>
          <w:tcPr>
            <w:tcW w:w="724" w:type="dxa"/>
          </w:tcPr>
          <w:p w:rsidR="00B01F2E" w:rsidRDefault="00C44D8B">
            <w:pPr>
              <w:pStyle w:val="ConsPlusNormal0"/>
            </w:pPr>
            <w:r>
              <w:t>8000</w:t>
            </w:r>
          </w:p>
        </w:tc>
        <w:tc>
          <w:tcPr>
            <w:tcW w:w="724" w:type="dxa"/>
          </w:tcPr>
          <w:p w:rsidR="00B01F2E" w:rsidRDefault="00C44D8B">
            <w:pPr>
              <w:pStyle w:val="ConsPlusNormal0"/>
            </w:pPr>
            <w:r>
              <w:t>7200</w:t>
            </w:r>
          </w:p>
        </w:tc>
        <w:tc>
          <w:tcPr>
            <w:tcW w:w="724" w:type="dxa"/>
          </w:tcPr>
          <w:p w:rsidR="00B01F2E" w:rsidRDefault="00C44D8B">
            <w:pPr>
              <w:pStyle w:val="ConsPlusNormal0"/>
            </w:pPr>
            <w:r>
              <w:t>6400</w:t>
            </w:r>
          </w:p>
        </w:tc>
        <w:tc>
          <w:tcPr>
            <w:tcW w:w="904" w:type="dxa"/>
          </w:tcPr>
          <w:p w:rsidR="00B01F2E" w:rsidRDefault="00C44D8B">
            <w:pPr>
              <w:pStyle w:val="ConsPlusNormal0"/>
            </w:pPr>
            <w:r>
              <w:t>5600</w:t>
            </w:r>
          </w:p>
        </w:tc>
        <w:tc>
          <w:tcPr>
            <w:tcW w:w="904" w:type="dxa"/>
          </w:tcPr>
          <w:p w:rsidR="00B01F2E" w:rsidRDefault="00C44D8B">
            <w:pPr>
              <w:pStyle w:val="ConsPlusNormal0"/>
            </w:pPr>
            <w:r>
              <w:t>4800</w:t>
            </w:r>
          </w:p>
        </w:tc>
        <w:tc>
          <w:tcPr>
            <w:tcW w:w="704" w:type="dxa"/>
          </w:tcPr>
          <w:p w:rsidR="00B01F2E" w:rsidRDefault="00C44D8B">
            <w:pPr>
              <w:pStyle w:val="ConsPlusNormal0"/>
            </w:pPr>
            <w:r>
              <w:t>4000</w:t>
            </w:r>
          </w:p>
        </w:tc>
        <w:tc>
          <w:tcPr>
            <w:tcW w:w="1701" w:type="dxa"/>
            <w:gridSpan w:val="2"/>
            <w:vMerge/>
          </w:tcPr>
          <w:p w:rsidR="00B01F2E" w:rsidRDefault="00B01F2E">
            <w:pPr>
              <w:pStyle w:val="ConsPlusNormal0"/>
            </w:pPr>
          </w:p>
        </w:tc>
        <w:tc>
          <w:tcPr>
            <w:tcW w:w="1233" w:type="dxa"/>
            <w:gridSpan w:val="2"/>
          </w:tcPr>
          <w:p w:rsidR="00B01F2E" w:rsidRDefault="00C44D8B">
            <w:pPr>
              <w:pStyle w:val="ConsPlusNormal0"/>
            </w:pPr>
            <w:r>
              <w:t xml:space="preserve">Управление жилищно-коммунального хозяйства администрации города </w:t>
            </w:r>
            <w:proofErr w:type="spellStart"/>
            <w:r>
              <w:t>Покачи</w:t>
            </w:r>
            <w:proofErr w:type="spellEnd"/>
          </w:p>
        </w:tc>
        <w:tc>
          <w:tcPr>
            <w:tcW w:w="1226" w:type="dxa"/>
            <w:vMerge/>
          </w:tcPr>
          <w:p w:rsidR="00B01F2E" w:rsidRDefault="00B01F2E">
            <w:pPr>
              <w:pStyle w:val="ConsPlusNormal0"/>
            </w:pPr>
          </w:p>
        </w:tc>
        <w:tc>
          <w:tcPr>
            <w:tcW w:w="999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</w:tr>
      <w:tr w:rsidR="00B01F2E" w:rsidTr="00C44D8B">
        <w:tc>
          <w:tcPr>
            <w:tcW w:w="634" w:type="dxa"/>
          </w:tcPr>
          <w:p w:rsidR="00B01F2E" w:rsidRDefault="00C44D8B">
            <w:pPr>
              <w:pStyle w:val="ConsPlusNormal0"/>
            </w:pPr>
            <w:r>
              <w:lastRenderedPageBreak/>
              <w:t>2</w:t>
            </w:r>
          </w:p>
        </w:tc>
        <w:tc>
          <w:tcPr>
            <w:tcW w:w="1838" w:type="dxa"/>
          </w:tcPr>
          <w:p w:rsidR="00B01F2E" w:rsidRDefault="00C44D8B">
            <w:pPr>
              <w:pStyle w:val="ConsPlusNormal0"/>
            </w:pPr>
            <w:r>
              <w:t>Площадь городских лесов, на которой снижена природная пожарная опасность</w:t>
            </w:r>
          </w:p>
        </w:tc>
        <w:tc>
          <w:tcPr>
            <w:tcW w:w="1276" w:type="dxa"/>
            <w:gridSpan w:val="2"/>
          </w:tcPr>
          <w:p w:rsidR="00B01F2E" w:rsidRDefault="00C44D8B">
            <w:pPr>
              <w:pStyle w:val="ConsPlusNormal0"/>
            </w:pPr>
            <w:r>
              <w:t>МП &lt;*&gt;</w:t>
            </w:r>
          </w:p>
        </w:tc>
        <w:tc>
          <w:tcPr>
            <w:tcW w:w="992" w:type="dxa"/>
          </w:tcPr>
          <w:p w:rsidR="00B01F2E" w:rsidRDefault="00C44D8B">
            <w:pPr>
              <w:pStyle w:val="ConsPlusNormal0"/>
            </w:pPr>
            <w:proofErr w:type="gramStart"/>
            <w:r>
              <w:t>га</w:t>
            </w:r>
            <w:proofErr w:type="gramEnd"/>
            <w:r>
              <w:t>.</w:t>
            </w:r>
          </w:p>
        </w:tc>
        <w:tc>
          <w:tcPr>
            <w:tcW w:w="850" w:type="dxa"/>
          </w:tcPr>
          <w:p w:rsidR="00B01F2E" w:rsidRDefault="00C44D8B">
            <w:pPr>
              <w:pStyle w:val="ConsPlusNormal0"/>
            </w:pPr>
            <w:r>
              <w:t>940</w:t>
            </w:r>
          </w:p>
        </w:tc>
        <w:tc>
          <w:tcPr>
            <w:tcW w:w="709" w:type="dxa"/>
          </w:tcPr>
          <w:p w:rsidR="00B01F2E" w:rsidRDefault="00C44D8B">
            <w:pPr>
              <w:pStyle w:val="ConsPlusNormal0"/>
            </w:pPr>
            <w:r>
              <w:t>2023</w:t>
            </w:r>
          </w:p>
        </w:tc>
        <w:tc>
          <w:tcPr>
            <w:tcW w:w="724" w:type="dxa"/>
          </w:tcPr>
          <w:p w:rsidR="00B01F2E" w:rsidRDefault="00C44D8B">
            <w:pPr>
              <w:pStyle w:val="ConsPlusNormal0"/>
            </w:pPr>
            <w:r>
              <w:t>940</w:t>
            </w:r>
          </w:p>
        </w:tc>
        <w:tc>
          <w:tcPr>
            <w:tcW w:w="724" w:type="dxa"/>
          </w:tcPr>
          <w:p w:rsidR="00B01F2E" w:rsidRDefault="00C44D8B">
            <w:pPr>
              <w:pStyle w:val="ConsPlusNormal0"/>
            </w:pPr>
            <w:r>
              <w:t>940</w:t>
            </w:r>
          </w:p>
        </w:tc>
        <w:tc>
          <w:tcPr>
            <w:tcW w:w="724" w:type="dxa"/>
          </w:tcPr>
          <w:p w:rsidR="00B01F2E" w:rsidRDefault="00C44D8B">
            <w:pPr>
              <w:pStyle w:val="ConsPlusNormal0"/>
            </w:pPr>
            <w:r>
              <w:t>940</w:t>
            </w:r>
          </w:p>
        </w:tc>
        <w:tc>
          <w:tcPr>
            <w:tcW w:w="904" w:type="dxa"/>
          </w:tcPr>
          <w:p w:rsidR="00B01F2E" w:rsidRDefault="00C44D8B">
            <w:pPr>
              <w:pStyle w:val="ConsPlusNormal0"/>
            </w:pPr>
            <w:r>
              <w:t>940</w:t>
            </w:r>
          </w:p>
        </w:tc>
        <w:tc>
          <w:tcPr>
            <w:tcW w:w="904" w:type="dxa"/>
          </w:tcPr>
          <w:p w:rsidR="00B01F2E" w:rsidRDefault="00C44D8B">
            <w:pPr>
              <w:pStyle w:val="ConsPlusNormal0"/>
            </w:pPr>
            <w:r>
              <w:t>940</w:t>
            </w:r>
          </w:p>
        </w:tc>
        <w:tc>
          <w:tcPr>
            <w:tcW w:w="704" w:type="dxa"/>
          </w:tcPr>
          <w:p w:rsidR="00B01F2E" w:rsidRDefault="00C44D8B">
            <w:pPr>
              <w:pStyle w:val="ConsPlusNormal0"/>
            </w:pPr>
            <w:r>
              <w:t>940</w:t>
            </w:r>
          </w:p>
        </w:tc>
        <w:tc>
          <w:tcPr>
            <w:tcW w:w="1701" w:type="dxa"/>
            <w:gridSpan w:val="2"/>
          </w:tcPr>
          <w:p w:rsidR="00B01F2E" w:rsidRDefault="00C44D8B">
            <w:pPr>
              <w:pStyle w:val="ConsPlusNormal0"/>
            </w:pPr>
            <w:r>
              <w:t xml:space="preserve">Лесохозяйственный регламент городских лесов города </w:t>
            </w:r>
            <w:proofErr w:type="spellStart"/>
            <w:r>
              <w:t>Покачи</w:t>
            </w:r>
            <w:proofErr w:type="spellEnd"/>
            <w:r>
              <w:t xml:space="preserve">, утвержденный </w:t>
            </w:r>
            <w:hyperlink r:id="rId49" w:tooltip="Постановление Администрации города Покачи от 11.04.2016 N 328 (ред. от 10.05.2018) &quot;Об утверждении лесохозяйственного регламента городских лесов города Покачи&quot; (вместе с &quot;Перечнем нормативно-правовых актов и методических указаний&quot;, &quot;Перечнем водных объектов на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администрации города от 11.04.2016 N 328. По данным лесоустройства площ</w:t>
            </w:r>
            <w:r>
              <w:t>адь городских лесов составляет 940 га.</w:t>
            </w:r>
          </w:p>
        </w:tc>
        <w:tc>
          <w:tcPr>
            <w:tcW w:w="1233" w:type="dxa"/>
            <w:gridSpan w:val="2"/>
          </w:tcPr>
          <w:p w:rsidR="00B01F2E" w:rsidRDefault="00C44D8B">
            <w:pPr>
              <w:pStyle w:val="ConsPlusNormal0"/>
            </w:pPr>
            <w:r>
              <w:t xml:space="preserve">Управление жилищно-коммунального хозяйства администрации города </w:t>
            </w:r>
            <w:proofErr w:type="spellStart"/>
            <w:r>
              <w:t>Покачи</w:t>
            </w:r>
            <w:proofErr w:type="spellEnd"/>
          </w:p>
        </w:tc>
        <w:tc>
          <w:tcPr>
            <w:tcW w:w="1226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  <w:tc>
          <w:tcPr>
            <w:tcW w:w="999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</w:tr>
      <w:tr w:rsidR="00B01F2E" w:rsidTr="00C44D8B">
        <w:tc>
          <w:tcPr>
            <w:tcW w:w="634" w:type="dxa"/>
          </w:tcPr>
          <w:p w:rsidR="00B01F2E" w:rsidRDefault="00C44D8B">
            <w:pPr>
              <w:pStyle w:val="ConsPlusNormal0"/>
            </w:pPr>
            <w:r>
              <w:t>3</w:t>
            </w:r>
          </w:p>
        </w:tc>
        <w:tc>
          <w:tcPr>
            <w:tcW w:w="1838" w:type="dxa"/>
          </w:tcPr>
          <w:p w:rsidR="00B01F2E" w:rsidRDefault="00C44D8B">
            <w:pPr>
              <w:pStyle w:val="ConsPlusNormal0"/>
            </w:pPr>
            <w:r>
              <w:t xml:space="preserve">Доля населения, вовлеченного в эколого-просветительские и эколого-образовательные мероприятия, в том числе </w:t>
            </w:r>
            <w:proofErr w:type="spellStart"/>
            <w:r>
              <w:t>эковолонтеры</w:t>
            </w:r>
            <w:proofErr w:type="spellEnd"/>
            <w:r>
              <w:t>, от общей численнос</w:t>
            </w:r>
            <w:r>
              <w:t xml:space="preserve">ти </w:t>
            </w:r>
            <w:r>
              <w:lastRenderedPageBreak/>
              <w:t>населения города</w:t>
            </w:r>
          </w:p>
        </w:tc>
        <w:tc>
          <w:tcPr>
            <w:tcW w:w="1276" w:type="dxa"/>
            <w:gridSpan w:val="2"/>
          </w:tcPr>
          <w:p w:rsidR="00B01F2E" w:rsidRDefault="00C44D8B">
            <w:pPr>
              <w:pStyle w:val="ConsPlusNormal0"/>
            </w:pPr>
            <w:r>
              <w:lastRenderedPageBreak/>
              <w:t>МП &lt;*&gt;</w:t>
            </w:r>
          </w:p>
        </w:tc>
        <w:tc>
          <w:tcPr>
            <w:tcW w:w="992" w:type="dxa"/>
          </w:tcPr>
          <w:p w:rsidR="00B01F2E" w:rsidRDefault="00C44D8B">
            <w:pPr>
              <w:pStyle w:val="ConsPlusNormal0"/>
            </w:pPr>
            <w:r>
              <w:t>%</w:t>
            </w:r>
          </w:p>
        </w:tc>
        <w:tc>
          <w:tcPr>
            <w:tcW w:w="850" w:type="dxa"/>
          </w:tcPr>
          <w:p w:rsidR="00B01F2E" w:rsidRDefault="00C44D8B">
            <w:pPr>
              <w:pStyle w:val="ConsPlusNormal0"/>
            </w:pPr>
            <w:r>
              <w:t>46,42</w:t>
            </w:r>
          </w:p>
        </w:tc>
        <w:tc>
          <w:tcPr>
            <w:tcW w:w="709" w:type="dxa"/>
          </w:tcPr>
          <w:p w:rsidR="00B01F2E" w:rsidRDefault="00C44D8B">
            <w:pPr>
              <w:pStyle w:val="ConsPlusNormal0"/>
            </w:pPr>
            <w:r>
              <w:t>2023</w:t>
            </w:r>
          </w:p>
        </w:tc>
        <w:tc>
          <w:tcPr>
            <w:tcW w:w="724" w:type="dxa"/>
          </w:tcPr>
          <w:p w:rsidR="00B01F2E" w:rsidRDefault="00C44D8B">
            <w:pPr>
              <w:pStyle w:val="ConsPlusNormal0"/>
            </w:pPr>
            <w:r>
              <w:t>46,1</w:t>
            </w:r>
          </w:p>
        </w:tc>
        <w:tc>
          <w:tcPr>
            <w:tcW w:w="724" w:type="dxa"/>
          </w:tcPr>
          <w:p w:rsidR="00B01F2E" w:rsidRDefault="00C44D8B">
            <w:pPr>
              <w:pStyle w:val="ConsPlusNormal0"/>
            </w:pPr>
            <w:r>
              <w:t>46,1</w:t>
            </w:r>
          </w:p>
        </w:tc>
        <w:tc>
          <w:tcPr>
            <w:tcW w:w="724" w:type="dxa"/>
          </w:tcPr>
          <w:p w:rsidR="00B01F2E" w:rsidRDefault="00C44D8B">
            <w:pPr>
              <w:pStyle w:val="ConsPlusNormal0"/>
            </w:pPr>
            <w:r>
              <w:t>46,4</w:t>
            </w:r>
          </w:p>
        </w:tc>
        <w:tc>
          <w:tcPr>
            <w:tcW w:w="904" w:type="dxa"/>
          </w:tcPr>
          <w:p w:rsidR="00B01F2E" w:rsidRDefault="00C44D8B">
            <w:pPr>
              <w:pStyle w:val="ConsPlusNormal0"/>
            </w:pPr>
            <w:r>
              <w:t>46,7</w:t>
            </w:r>
          </w:p>
        </w:tc>
        <w:tc>
          <w:tcPr>
            <w:tcW w:w="904" w:type="dxa"/>
          </w:tcPr>
          <w:p w:rsidR="00B01F2E" w:rsidRDefault="00C44D8B">
            <w:pPr>
              <w:pStyle w:val="ConsPlusNormal0"/>
            </w:pPr>
            <w:r>
              <w:t>47,0</w:t>
            </w:r>
          </w:p>
        </w:tc>
        <w:tc>
          <w:tcPr>
            <w:tcW w:w="704" w:type="dxa"/>
          </w:tcPr>
          <w:p w:rsidR="00B01F2E" w:rsidRDefault="00C44D8B">
            <w:pPr>
              <w:pStyle w:val="ConsPlusNormal0"/>
            </w:pPr>
            <w:r>
              <w:t>47,3</w:t>
            </w:r>
          </w:p>
        </w:tc>
        <w:tc>
          <w:tcPr>
            <w:tcW w:w="1701" w:type="dxa"/>
            <w:gridSpan w:val="2"/>
            <w:vMerge w:val="restart"/>
          </w:tcPr>
          <w:p w:rsidR="00B01F2E" w:rsidRDefault="00C44D8B">
            <w:pPr>
              <w:pStyle w:val="ConsPlusNormal0"/>
            </w:pPr>
            <w:r>
              <w:t xml:space="preserve">Федеральный </w:t>
            </w:r>
            <w:hyperlink r:id="rId50" w:tooltip="Федеральный закон от 10.01.2002 N 7-ФЗ (ред. от 08.08.2024) &quot;Об охране окружающей среды&quot; (с изм. и доп., вступ. в силу с 01.09.2024) {КонсультантПлюс}">
              <w:r>
                <w:rPr>
                  <w:color w:val="0000FF"/>
                </w:rPr>
                <w:t>закон</w:t>
              </w:r>
            </w:hyperlink>
            <w:r>
              <w:t xml:space="preserve"> от 10.01.2002 N</w:t>
            </w:r>
            <w:r>
              <w:t xml:space="preserve"> 7-ФЗ "Об охране окружающей среды". </w:t>
            </w:r>
            <w:hyperlink r:id="rId51" w:tooltip="Указ Президента РФ от 07.05.2018 N 204 (ред. от 21.07.2020) &quot;О национальных целях и стратегических задачах развития Российской Федерации на период до 2024 года&quot; {КонсультантПлюс}">
              <w:proofErr w:type="gramStart"/>
              <w:r>
                <w:rPr>
                  <w:color w:val="0000FF"/>
                </w:rPr>
                <w:t>Пункт 7</w:t>
              </w:r>
            </w:hyperlink>
            <w:r>
              <w:t xml:space="preserve"> Указа Президента Российской Федерации от 07.05.2018 N </w:t>
            </w:r>
            <w:r>
              <w:lastRenderedPageBreak/>
              <w:t>204 "О национальных целях и стратегических задачах развития Российской Федерации на период до 2024 года", данные из паспорта портфеля прое</w:t>
            </w:r>
            <w:r>
              <w:t>ктов "Экология" в части декомпозиции и целевых значений показателя "Количество населения, вовлеченного в волонтерские акции", утвержденный Проектным комитетом Ханты-Мансийского автономного округа - Югра от 21.08.2018.</w:t>
            </w:r>
            <w:proofErr w:type="gramEnd"/>
          </w:p>
        </w:tc>
        <w:tc>
          <w:tcPr>
            <w:tcW w:w="1233" w:type="dxa"/>
            <w:gridSpan w:val="2"/>
          </w:tcPr>
          <w:p w:rsidR="00B01F2E" w:rsidRDefault="00C44D8B">
            <w:pPr>
              <w:pStyle w:val="ConsPlusNormal0"/>
            </w:pPr>
            <w:r>
              <w:lastRenderedPageBreak/>
              <w:t>Управление жилищно-коммунального хозяй</w:t>
            </w:r>
            <w:r>
              <w:t xml:space="preserve">ства администрации города </w:t>
            </w:r>
            <w:proofErr w:type="spellStart"/>
            <w:r>
              <w:t>Покачи</w:t>
            </w:r>
            <w:proofErr w:type="spellEnd"/>
          </w:p>
        </w:tc>
        <w:tc>
          <w:tcPr>
            <w:tcW w:w="1226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  <w:tc>
          <w:tcPr>
            <w:tcW w:w="999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</w:tr>
      <w:tr w:rsidR="00B01F2E" w:rsidTr="00C44D8B">
        <w:tc>
          <w:tcPr>
            <w:tcW w:w="634" w:type="dxa"/>
          </w:tcPr>
          <w:p w:rsidR="00B01F2E" w:rsidRDefault="00C44D8B">
            <w:pPr>
              <w:pStyle w:val="ConsPlusNormal0"/>
            </w:pPr>
            <w:r>
              <w:lastRenderedPageBreak/>
              <w:t>3.1</w:t>
            </w:r>
          </w:p>
        </w:tc>
        <w:tc>
          <w:tcPr>
            <w:tcW w:w="1838" w:type="dxa"/>
          </w:tcPr>
          <w:p w:rsidR="00B01F2E" w:rsidRDefault="00C44D8B">
            <w:pPr>
              <w:pStyle w:val="ConsPlusNormal0"/>
            </w:pPr>
            <w:r>
              <w:t>Численность населения города, принявшего участие в эколого-просветительских и эколого-образовательных мероприятиях, проведенных на территории города за отчетный год</w:t>
            </w:r>
          </w:p>
        </w:tc>
        <w:tc>
          <w:tcPr>
            <w:tcW w:w="1276" w:type="dxa"/>
            <w:gridSpan w:val="2"/>
          </w:tcPr>
          <w:p w:rsidR="00B01F2E" w:rsidRDefault="00C44D8B">
            <w:pPr>
              <w:pStyle w:val="ConsPlusNormal0"/>
            </w:pPr>
            <w:r>
              <w:t>МП &lt;*&gt;</w:t>
            </w:r>
          </w:p>
        </w:tc>
        <w:tc>
          <w:tcPr>
            <w:tcW w:w="992" w:type="dxa"/>
          </w:tcPr>
          <w:p w:rsidR="00B01F2E" w:rsidRDefault="00C44D8B">
            <w:pPr>
              <w:pStyle w:val="ConsPlusNormal0"/>
            </w:pPr>
            <w:r>
              <w:t>чел.</w:t>
            </w:r>
          </w:p>
        </w:tc>
        <w:tc>
          <w:tcPr>
            <w:tcW w:w="850" w:type="dxa"/>
          </w:tcPr>
          <w:p w:rsidR="00B01F2E" w:rsidRDefault="00C44D8B">
            <w:pPr>
              <w:pStyle w:val="ConsPlusNormal0"/>
            </w:pPr>
            <w:r>
              <w:t>7520</w:t>
            </w:r>
          </w:p>
        </w:tc>
        <w:tc>
          <w:tcPr>
            <w:tcW w:w="709" w:type="dxa"/>
          </w:tcPr>
          <w:p w:rsidR="00B01F2E" w:rsidRDefault="00C44D8B">
            <w:pPr>
              <w:pStyle w:val="ConsPlusNormal0"/>
            </w:pPr>
            <w:r>
              <w:t>2023</w:t>
            </w:r>
          </w:p>
        </w:tc>
        <w:tc>
          <w:tcPr>
            <w:tcW w:w="724" w:type="dxa"/>
          </w:tcPr>
          <w:p w:rsidR="00B01F2E" w:rsidRDefault="00C44D8B">
            <w:pPr>
              <w:pStyle w:val="ConsPlusNormal0"/>
            </w:pPr>
            <w:r>
              <w:t>7620</w:t>
            </w:r>
          </w:p>
        </w:tc>
        <w:tc>
          <w:tcPr>
            <w:tcW w:w="724" w:type="dxa"/>
          </w:tcPr>
          <w:p w:rsidR="00B01F2E" w:rsidRDefault="00C44D8B">
            <w:pPr>
              <w:pStyle w:val="ConsPlusNormal0"/>
            </w:pPr>
            <w:r>
              <w:t>7670</w:t>
            </w:r>
          </w:p>
        </w:tc>
        <w:tc>
          <w:tcPr>
            <w:tcW w:w="724" w:type="dxa"/>
          </w:tcPr>
          <w:p w:rsidR="00B01F2E" w:rsidRDefault="00C44D8B">
            <w:pPr>
              <w:pStyle w:val="ConsPlusNormal0"/>
            </w:pPr>
            <w:r>
              <w:t>7720</w:t>
            </w:r>
          </w:p>
        </w:tc>
        <w:tc>
          <w:tcPr>
            <w:tcW w:w="904" w:type="dxa"/>
          </w:tcPr>
          <w:p w:rsidR="00B01F2E" w:rsidRDefault="00C44D8B">
            <w:pPr>
              <w:pStyle w:val="ConsPlusNormal0"/>
            </w:pPr>
            <w:r>
              <w:t>7770</w:t>
            </w:r>
          </w:p>
        </w:tc>
        <w:tc>
          <w:tcPr>
            <w:tcW w:w="904" w:type="dxa"/>
          </w:tcPr>
          <w:p w:rsidR="00B01F2E" w:rsidRDefault="00C44D8B">
            <w:pPr>
              <w:pStyle w:val="ConsPlusNormal0"/>
            </w:pPr>
            <w:r>
              <w:t>7820</w:t>
            </w:r>
          </w:p>
        </w:tc>
        <w:tc>
          <w:tcPr>
            <w:tcW w:w="704" w:type="dxa"/>
          </w:tcPr>
          <w:p w:rsidR="00B01F2E" w:rsidRDefault="00C44D8B">
            <w:pPr>
              <w:pStyle w:val="ConsPlusNormal0"/>
            </w:pPr>
            <w:r>
              <w:t>7870</w:t>
            </w:r>
          </w:p>
        </w:tc>
        <w:tc>
          <w:tcPr>
            <w:tcW w:w="1701" w:type="dxa"/>
            <w:gridSpan w:val="2"/>
            <w:vMerge/>
          </w:tcPr>
          <w:p w:rsidR="00B01F2E" w:rsidRDefault="00B01F2E">
            <w:pPr>
              <w:pStyle w:val="ConsPlusNormal0"/>
            </w:pPr>
          </w:p>
        </w:tc>
        <w:tc>
          <w:tcPr>
            <w:tcW w:w="1233" w:type="dxa"/>
            <w:gridSpan w:val="2"/>
          </w:tcPr>
          <w:p w:rsidR="00B01F2E" w:rsidRDefault="00C44D8B">
            <w:pPr>
              <w:pStyle w:val="ConsPlusNormal0"/>
            </w:pPr>
            <w:r>
              <w:t xml:space="preserve">Управление жилищно-коммунального хозяйства администрации города </w:t>
            </w:r>
            <w:proofErr w:type="spellStart"/>
            <w:r>
              <w:t>Покачи</w:t>
            </w:r>
            <w:proofErr w:type="spellEnd"/>
          </w:p>
        </w:tc>
        <w:tc>
          <w:tcPr>
            <w:tcW w:w="1226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  <w:tc>
          <w:tcPr>
            <w:tcW w:w="999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</w:tr>
      <w:tr w:rsidR="00B01F2E" w:rsidTr="00C44D8B">
        <w:tc>
          <w:tcPr>
            <w:tcW w:w="634" w:type="dxa"/>
          </w:tcPr>
          <w:p w:rsidR="00B01F2E" w:rsidRDefault="00C44D8B">
            <w:pPr>
              <w:pStyle w:val="ConsPlusNormal0"/>
            </w:pPr>
            <w:r>
              <w:t>3.2</w:t>
            </w:r>
          </w:p>
        </w:tc>
        <w:tc>
          <w:tcPr>
            <w:tcW w:w="1838" w:type="dxa"/>
          </w:tcPr>
          <w:p w:rsidR="00B01F2E" w:rsidRDefault="00C44D8B">
            <w:pPr>
              <w:pStyle w:val="ConsPlusNormal0"/>
            </w:pPr>
            <w:r>
              <w:t>Общая численность населения города за отчетный год, чел.</w:t>
            </w:r>
          </w:p>
        </w:tc>
        <w:tc>
          <w:tcPr>
            <w:tcW w:w="1276" w:type="dxa"/>
            <w:gridSpan w:val="2"/>
          </w:tcPr>
          <w:p w:rsidR="00B01F2E" w:rsidRDefault="00C44D8B">
            <w:pPr>
              <w:pStyle w:val="ConsPlusNormal0"/>
            </w:pPr>
            <w:r>
              <w:t>МП &lt;*&gt;</w:t>
            </w:r>
          </w:p>
        </w:tc>
        <w:tc>
          <w:tcPr>
            <w:tcW w:w="992" w:type="dxa"/>
          </w:tcPr>
          <w:p w:rsidR="00B01F2E" w:rsidRDefault="00C44D8B">
            <w:pPr>
              <w:pStyle w:val="ConsPlusNormal0"/>
            </w:pPr>
            <w:r>
              <w:t>чел.</w:t>
            </w:r>
          </w:p>
        </w:tc>
        <w:tc>
          <w:tcPr>
            <w:tcW w:w="850" w:type="dxa"/>
          </w:tcPr>
          <w:p w:rsidR="00B01F2E" w:rsidRDefault="00C44D8B">
            <w:pPr>
              <w:pStyle w:val="ConsPlusNormal0"/>
            </w:pPr>
            <w:r>
              <w:t>16201</w:t>
            </w:r>
          </w:p>
        </w:tc>
        <w:tc>
          <w:tcPr>
            <w:tcW w:w="709" w:type="dxa"/>
          </w:tcPr>
          <w:p w:rsidR="00B01F2E" w:rsidRDefault="00C44D8B">
            <w:pPr>
              <w:pStyle w:val="ConsPlusNormal0"/>
            </w:pPr>
            <w:r>
              <w:t>2023</w:t>
            </w:r>
          </w:p>
        </w:tc>
        <w:tc>
          <w:tcPr>
            <w:tcW w:w="724" w:type="dxa"/>
          </w:tcPr>
          <w:p w:rsidR="00B01F2E" w:rsidRDefault="00C44D8B">
            <w:pPr>
              <w:pStyle w:val="ConsPlusNormal0"/>
            </w:pPr>
            <w:r>
              <w:t>16525</w:t>
            </w:r>
          </w:p>
        </w:tc>
        <w:tc>
          <w:tcPr>
            <w:tcW w:w="724" w:type="dxa"/>
          </w:tcPr>
          <w:p w:rsidR="00B01F2E" w:rsidRDefault="00C44D8B">
            <w:pPr>
              <w:pStyle w:val="ConsPlusNormal0"/>
            </w:pPr>
            <w:r>
              <w:t>16634</w:t>
            </w:r>
          </w:p>
        </w:tc>
        <w:tc>
          <w:tcPr>
            <w:tcW w:w="724" w:type="dxa"/>
          </w:tcPr>
          <w:p w:rsidR="00B01F2E" w:rsidRDefault="00C44D8B">
            <w:pPr>
              <w:pStyle w:val="ConsPlusNormal0"/>
            </w:pPr>
            <w:r>
              <w:t>16634</w:t>
            </w:r>
          </w:p>
        </w:tc>
        <w:tc>
          <w:tcPr>
            <w:tcW w:w="904" w:type="dxa"/>
          </w:tcPr>
          <w:p w:rsidR="00B01F2E" w:rsidRDefault="00C44D8B">
            <w:pPr>
              <w:pStyle w:val="ConsPlusNormal0"/>
            </w:pPr>
            <w:r>
              <w:t>16634</w:t>
            </w:r>
          </w:p>
        </w:tc>
        <w:tc>
          <w:tcPr>
            <w:tcW w:w="904" w:type="dxa"/>
          </w:tcPr>
          <w:p w:rsidR="00B01F2E" w:rsidRDefault="00C44D8B">
            <w:pPr>
              <w:pStyle w:val="ConsPlusNormal0"/>
            </w:pPr>
            <w:r>
              <w:t>16634</w:t>
            </w:r>
          </w:p>
        </w:tc>
        <w:tc>
          <w:tcPr>
            <w:tcW w:w="704" w:type="dxa"/>
          </w:tcPr>
          <w:p w:rsidR="00B01F2E" w:rsidRDefault="00C44D8B">
            <w:pPr>
              <w:pStyle w:val="ConsPlusNormal0"/>
            </w:pPr>
            <w:r>
              <w:t>16634</w:t>
            </w:r>
          </w:p>
        </w:tc>
        <w:tc>
          <w:tcPr>
            <w:tcW w:w="1701" w:type="dxa"/>
            <w:gridSpan w:val="2"/>
          </w:tcPr>
          <w:p w:rsidR="00B01F2E" w:rsidRDefault="00B01F2E">
            <w:pPr>
              <w:pStyle w:val="ConsPlusNormal0"/>
            </w:pPr>
          </w:p>
        </w:tc>
        <w:tc>
          <w:tcPr>
            <w:tcW w:w="1233" w:type="dxa"/>
            <w:gridSpan w:val="2"/>
          </w:tcPr>
          <w:p w:rsidR="00B01F2E" w:rsidRDefault="00C44D8B">
            <w:pPr>
              <w:pStyle w:val="ConsPlusNormal0"/>
            </w:pPr>
            <w:r>
              <w:t>Управление жилищно-коммунального хозяйства администр</w:t>
            </w:r>
            <w:r>
              <w:lastRenderedPageBreak/>
              <w:t xml:space="preserve">ации города </w:t>
            </w:r>
            <w:proofErr w:type="spellStart"/>
            <w:r>
              <w:t>Покачи</w:t>
            </w:r>
            <w:proofErr w:type="spellEnd"/>
          </w:p>
        </w:tc>
        <w:tc>
          <w:tcPr>
            <w:tcW w:w="1226" w:type="dxa"/>
          </w:tcPr>
          <w:p w:rsidR="00B01F2E" w:rsidRDefault="00C44D8B">
            <w:pPr>
              <w:pStyle w:val="ConsPlusNormal0"/>
            </w:pPr>
            <w:r>
              <w:lastRenderedPageBreak/>
              <w:t>-</w:t>
            </w:r>
          </w:p>
        </w:tc>
        <w:tc>
          <w:tcPr>
            <w:tcW w:w="999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</w:tr>
      <w:tr w:rsidR="00B01F2E" w:rsidTr="00C44D8B">
        <w:tc>
          <w:tcPr>
            <w:tcW w:w="634" w:type="dxa"/>
          </w:tcPr>
          <w:p w:rsidR="00B01F2E" w:rsidRDefault="00C44D8B">
            <w:pPr>
              <w:pStyle w:val="ConsPlusNormal0"/>
            </w:pPr>
            <w:r>
              <w:lastRenderedPageBreak/>
              <w:t>4</w:t>
            </w:r>
          </w:p>
        </w:tc>
        <w:tc>
          <w:tcPr>
            <w:tcW w:w="1838" w:type="dxa"/>
          </w:tcPr>
          <w:p w:rsidR="00B01F2E" w:rsidRDefault="00C44D8B">
            <w:pPr>
              <w:pStyle w:val="ConsPlusNormal0"/>
            </w:pPr>
            <w:r>
              <w:t>Протяженность очищенной прибрежной полосы водных объектов</w:t>
            </w:r>
          </w:p>
        </w:tc>
        <w:tc>
          <w:tcPr>
            <w:tcW w:w="1276" w:type="dxa"/>
            <w:gridSpan w:val="2"/>
          </w:tcPr>
          <w:p w:rsidR="00B01F2E" w:rsidRDefault="00C44D8B">
            <w:pPr>
              <w:pStyle w:val="ConsPlusNormal0"/>
            </w:pPr>
            <w:r>
              <w:t>МП &lt;*&gt;</w:t>
            </w:r>
          </w:p>
        </w:tc>
        <w:tc>
          <w:tcPr>
            <w:tcW w:w="992" w:type="dxa"/>
          </w:tcPr>
          <w:p w:rsidR="00B01F2E" w:rsidRDefault="00C44D8B">
            <w:pPr>
              <w:pStyle w:val="ConsPlusNormal0"/>
            </w:pPr>
            <w:proofErr w:type="gramStart"/>
            <w:r>
              <w:t>км</w:t>
            </w:r>
            <w:proofErr w:type="gramEnd"/>
            <w:r>
              <w:t>.</w:t>
            </w:r>
          </w:p>
        </w:tc>
        <w:tc>
          <w:tcPr>
            <w:tcW w:w="850" w:type="dxa"/>
          </w:tcPr>
          <w:p w:rsidR="00B01F2E" w:rsidRDefault="00C44D8B">
            <w:pPr>
              <w:pStyle w:val="ConsPlusNormal0"/>
            </w:pPr>
            <w:r>
              <w:t>7,00</w:t>
            </w:r>
          </w:p>
        </w:tc>
        <w:tc>
          <w:tcPr>
            <w:tcW w:w="709" w:type="dxa"/>
          </w:tcPr>
          <w:p w:rsidR="00B01F2E" w:rsidRDefault="00C44D8B">
            <w:pPr>
              <w:pStyle w:val="ConsPlusNormal0"/>
            </w:pPr>
            <w:r>
              <w:t>2023</w:t>
            </w:r>
          </w:p>
        </w:tc>
        <w:tc>
          <w:tcPr>
            <w:tcW w:w="724" w:type="dxa"/>
          </w:tcPr>
          <w:p w:rsidR="00B01F2E" w:rsidRDefault="00C44D8B">
            <w:pPr>
              <w:pStyle w:val="ConsPlusNormal0"/>
            </w:pPr>
            <w:r>
              <w:t>7,00</w:t>
            </w:r>
          </w:p>
        </w:tc>
        <w:tc>
          <w:tcPr>
            <w:tcW w:w="724" w:type="dxa"/>
          </w:tcPr>
          <w:p w:rsidR="00B01F2E" w:rsidRDefault="00C44D8B">
            <w:pPr>
              <w:pStyle w:val="ConsPlusNormal0"/>
            </w:pPr>
            <w:r>
              <w:t>7,00</w:t>
            </w:r>
          </w:p>
        </w:tc>
        <w:tc>
          <w:tcPr>
            <w:tcW w:w="724" w:type="dxa"/>
          </w:tcPr>
          <w:p w:rsidR="00B01F2E" w:rsidRDefault="00C44D8B">
            <w:pPr>
              <w:pStyle w:val="ConsPlusNormal0"/>
            </w:pPr>
            <w:r>
              <w:t>7,00</w:t>
            </w:r>
          </w:p>
        </w:tc>
        <w:tc>
          <w:tcPr>
            <w:tcW w:w="904" w:type="dxa"/>
          </w:tcPr>
          <w:p w:rsidR="00B01F2E" w:rsidRDefault="00C44D8B">
            <w:pPr>
              <w:pStyle w:val="ConsPlusNormal0"/>
            </w:pPr>
            <w:r>
              <w:t>7,00</w:t>
            </w:r>
          </w:p>
        </w:tc>
        <w:tc>
          <w:tcPr>
            <w:tcW w:w="904" w:type="dxa"/>
          </w:tcPr>
          <w:p w:rsidR="00B01F2E" w:rsidRDefault="00C44D8B">
            <w:pPr>
              <w:pStyle w:val="ConsPlusNormal0"/>
            </w:pPr>
            <w:r>
              <w:t>7,00</w:t>
            </w:r>
          </w:p>
        </w:tc>
        <w:tc>
          <w:tcPr>
            <w:tcW w:w="704" w:type="dxa"/>
          </w:tcPr>
          <w:p w:rsidR="00B01F2E" w:rsidRDefault="00C44D8B">
            <w:pPr>
              <w:pStyle w:val="ConsPlusNormal0"/>
            </w:pPr>
            <w:r>
              <w:t>7,00</w:t>
            </w:r>
          </w:p>
        </w:tc>
        <w:tc>
          <w:tcPr>
            <w:tcW w:w="1701" w:type="dxa"/>
            <w:gridSpan w:val="2"/>
          </w:tcPr>
          <w:p w:rsidR="00B01F2E" w:rsidRDefault="00C44D8B">
            <w:pPr>
              <w:pStyle w:val="ConsPlusNormal0"/>
            </w:pPr>
            <w:hyperlink r:id="rId52" w:tooltip="Указ Президента РФ от 07.05.2018 N 204 (ред. от 21.07.2020) &quot;О национальных целях и стратегических задачах развития Российской Федерации на период до 2024 года&quot; {КонсультантПлюс}">
              <w:r>
                <w:rPr>
                  <w:color w:val="0000FF"/>
                </w:rPr>
                <w:t>Пункт 7</w:t>
              </w:r>
            </w:hyperlink>
            <w:r>
              <w:t xml:space="preserve"> Указа Президента Российской Федерации от 07.05.2018 N 204 "О национальных целях и стратегических задачах развития Российской Федерации на период до 2024 года", данные портфеля проектов "Экология" в части декомпозиции и целевых зна</w:t>
            </w:r>
            <w:r>
              <w:t>чений показателя "Протяженность очищенной прибрежной полосы водных объектов"</w:t>
            </w:r>
          </w:p>
        </w:tc>
        <w:tc>
          <w:tcPr>
            <w:tcW w:w="1233" w:type="dxa"/>
            <w:gridSpan w:val="2"/>
          </w:tcPr>
          <w:p w:rsidR="00B01F2E" w:rsidRDefault="00C44D8B">
            <w:pPr>
              <w:pStyle w:val="ConsPlusNormal0"/>
            </w:pPr>
            <w:r>
              <w:t xml:space="preserve">Управление жилищно-коммунального хозяйства администрации города </w:t>
            </w:r>
            <w:proofErr w:type="spellStart"/>
            <w:r>
              <w:t>Покачи</w:t>
            </w:r>
            <w:proofErr w:type="spellEnd"/>
          </w:p>
        </w:tc>
        <w:tc>
          <w:tcPr>
            <w:tcW w:w="1226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  <w:tc>
          <w:tcPr>
            <w:tcW w:w="999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</w:tr>
      <w:tr w:rsidR="00B01F2E" w:rsidTr="00C44D8B">
        <w:tc>
          <w:tcPr>
            <w:tcW w:w="634" w:type="dxa"/>
          </w:tcPr>
          <w:p w:rsidR="00B01F2E" w:rsidRDefault="00C44D8B">
            <w:pPr>
              <w:pStyle w:val="ConsPlusNormal0"/>
            </w:pPr>
            <w:r>
              <w:t>5</w:t>
            </w:r>
          </w:p>
        </w:tc>
        <w:tc>
          <w:tcPr>
            <w:tcW w:w="1838" w:type="dxa"/>
          </w:tcPr>
          <w:p w:rsidR="00B01F2E" w:rsidRDefault="00C44D8B">
            <w:pPr>
              <w:pStyle w:val="ConsPlusNormal0"/>
            </w:pPr>
            <w:r>
              <w:t xml:space="preserve">Площадь городских территорий общего пользования (скверы, аллеи и </w:t>
            </w:r>
            <w:r>
              <w:lastRenderedPageBreak/>
              <w:t>т.п.), занятых зелеными насаждениями</w:t>
            </w:r>
          </w:p>
        </w:tc>
        <w:tc>
          <w:tcPr>
            <w:tcW w:w="1276" w:type="dxa"/>
            <w:gridSpan w:val="2"/>
          </w:tcPr>
          <w:p w:rsidR="00B01F2E" w:rsidRDefault="00C44D8B">
            <w:pPr>
              <w:pStyle w:val="ConsPlusNormal0"/>
            </w:pPr>
            <w:r>
              <w:lastRenderedPageBreak/>
              <w:t>МП &lt;*&gt;</w:t>
            </w:r>
          </w:p>
        </w:tc>
        <w:tc>
          <w:tcPr>
            <w:tcW w:w="992" w:type="dxa"/>
          </w:tcPr>
          <w:p w:rsidR="00B01F2E" w:rsidRDefault="00C44D8B">
            <w:pPr>
              <w:pStyle w:val="ConsPlusNormal0"/>
            </w:pPr>
            <w:proofErr w:type="gramStart"/>
            <w:r>
              <w:t>га</w:t>
            </w:r>
            <w:proofErr w:type="gramEnd"/>
            <w:r>
              <w:t>.</w:t>
            </w:r>
          </w:p>
        </w:tc>
        <w:tc>
          <w:tcPr>
            <w:tcW w:w="850" w:type="dxa"/>
          </w:tcPr>
          <w:p w:rsidR="00B01F2E" w:rsidRDefault="00C44D8B">
            <w:pPr>
              <w:pStyle w:val="ConsPlusNormal0"/>
            </w:pPr>
            <w:r>
              <w:t>40,76</w:t>
            </w:r>
          </w:p>
        </w:tc>
        <w:tc>
          <w:tcPr>
            <w:tcW w:w="709" w:type="dxa"/>
          </w:tcPr>
          <w:p w:rsidR="00B01F2E" w:rsidRDefault="00C44D8B">
            <w:pPr>
              <w:pStyle w:val="ConsPlusNormal0"/>
            </w:pPr>
            <w:r>
              <w:t>2023</w:t>
            </w:r>
          </w:p>
        </w:tc>
        <w:tc>
          <w:tcPr>
            <w:tcW w:w="724" w:type="dxa"/>
          </w:tcPr>
          <w:p w:rsidR="00B01F2E" w:rsidRDefault="00C44D8B">
            <w:pPr>
              <w:pStyle w:val="ConsPlusNormal0"/>
            </w:pPr>
            <w:r>
              <w:t>40,76</w:t>
            </w:r>
          </w:p>
        </w:tc>
        <w:tc>
          <w:tcPr>
            <w:tcW w:w="724" w:type="dxa"/>
          </w:tcPr>
          <w:p w:rsidR="00B01F2E" w:rsidRDefault="00C44D8B">
            <w:pPr>
              <w:pStyle w:val="ConsPlusNormal0"/>
            </w:pPr>
            <w:r>
              <w:t>40,76</w:t>
            </w:r>
          </w:p>
        </w:tc>
        <w:tc>
          <w:tcPr>
            <w:tcW w:w="724" w:type="dxa"/>
          </w:tcPr>
          <w:p w:rsidR="00B01F2E" w:rsidRDefault="00C44D8B">
            <w:pPr>
              <w:pStyle w:val="ConsPlusNormal0"/>
            </w:pPr>
            <w:r>
              <w:t>40,76</w:t>
            </w:r>
          </w:p>
        </w:tc>
        <w:tc>
          <w:tcPr>
            <w:tcW w:w="904" w:type="dxa"/>
          </w:tcPr>
          <w:p w:rsidR="00B01F2E" w:rsidRDefault="00C44D8B">
            <w:pPr>
              <w:pStyle w:val="ConsPlusNormal0"/>
            </w:pPr>
            <w:r>
              <w:t>40,7600</w:t>
            </w:r>
          </w:p>
        </w:tc>
        <w:tc>
          <w:tcPr>
            <w:tcW w:w="904" w:type="dxa"/>
          </w:tcPr>
          <w:p w:rsidR="00B01F2E" w:rsidRDefault="00C44D8B">
            <w:pPr>
              <w:pStyle w:val="ConsPlusNormal0"/>
            </w:pPr>
            <w:r>
              <w:t>40,7600</w:t>
            </w:r>
          </w:p>
        </w:tc>
        <w:tc>
          <w:tcPr>
            <w:tcW w:w="704" w:type="dxa"/>
          </w:tcPr>
          <w:p w:rsidR="00B01F2E" w:rsidRDefault="00C44D8B">
            <w:pPr>
              <w:pStyle w:val="ConsPlusNormal0"/>
            </w:pPr>
            <w:r>
              <w:t>40,7600</w:t>
            </w:r>
          </w:p>
        </w:tc>
        <w:tc>
          <w:tcPr>
            <w:tcW w:w="1701" w:type="dxa"/>
            <w:gridSpan w:val="2"/>
          </w:tcPr>
          <w:p w:rsidR="00B01F2E" w:rsidRDefault="00C44D8B">
            <w:pPr>
              <w:pStyle w:val="ConsPlusNormal0"/>
            </w:pPr>
            <w:hyperlink r:id="rId53" w:tooltip="Решение Думы города Покачи от 27.09.2024 N 72 &quot;Об утверждении Генерального плана города Покачи&quot; (принято Думой города Покачи 27.09.2024) {КонсультантПлюс}">
              <w:r>
                <w:rPr>
                  <w:color w:val="0000FF"/>
                </w:rPr>
                <w:t>Решение</w:t>
              </w:r>
            </w:hyperlink>
            <w:r>
              <w:t xml:space="preserve"> Думы </w:t>
            </w:r>
            <w:r>
              <w:t xml:space="preserve">города </w:t>
            </w:r>
            <w:proofErr w:type="spellStart"/>
            <w:r>
              <w:t>Покачи</w:t>
            </w:r>
            <w:proofErr w:type="spellEnd"/>
            <w:r>
              <w:t xml:space="preserve"> от 27.09.2024 N 72 "Об утверждении Генерального </w:t>
            </w:r>
            <w:r>
              <w:lastRenderedPageBreak/>
              <w:t xml:space="preserve">плана города </w:t>
            </w:r>
            <w:proofErr w:type="spellStart"/>
            <w:r>
              <w:t>Покачи</w:t>
            </w:r>
            <w:proofErr w:type="spellEnd"/>
            <w:r>
              <w:t>"</w:t>
            </w:r>
          </w:p>
        </w:tc>
        <w:tc>
          <w:tcPr>
            <w:tcW w:w="1233" w:type="dxa"/>
            <w:gridSpan w:val="2"/>
          </w:tcPr>
          <w:p w:rsidR="00B01F2E" w:rsidRDefault="00C44D8B">
            <w:pPr>
              <w:pStyle w:val="ConsPlusNormal0"/>
            </w:pPr>
            <w:r>
              <w:lastRenderedPageBreak/>
              <w:t>Управление жилищно-коммунального хозяйства администр</w:t>
            </w:r>
            <w:r>
              <w:lastRenderedPageBreak/>
              <w:t xml:space="preserve">ации города </w:t>
            </w:r>
            <w:proofErr w:type="spellStart"/>
            <w:r>
              <w:t>Покачи</w:t>
            </w:r>
            <w:proofErr w:type="spellEnd"/>
          </w:p>
        </w:tc>
        <w:tc>
          <w:tcPr>
            <w:tcW w:w="1226" w:type="dxa"/>
          </w:tcPr>
          <w:p w:rsidR="00B01F2E" w:rsidRDefault="00C44D8B">
            <w:pPr>
              <w:pStyle w:val="ConsPlusNormal0"/>
            </w:pPr>
            <w:r>
              <w:lastRenderedPageBreak/>
              <w:t>-</w:t>
            </w:r>
          </w:p>
        </w:tc>
        <w:tc>
          <w:tcPr>
            <w:tcW w:w="999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</w:tr>
      <w:tr w:rsidR="00B01F2E" w:rsidTr="00C44D8B">
        <w:tc>
          <w:tcPr>
            <w:tcW w:w="634" w:type="dxa"/>
          </w:tcPr>
          <w:p w:rsidR="00B01F2E" w:rsidRDefault="00C44D8B">
            <w:pPr>
              <w:pStyle w:val="ConsPlusNormal0"/>
            </w:pPr>
            <w:r>
              <w:lastRenderedPageBreak/>
              <w:t>6</w:t>
            </w:r>
          </w:p>
        </w:tc>
        <w:tc>
          <w:tcPr>
            <w:tcW w:w="1838" w:type="dxa"/>
          </w:tcPr>
          <w:p w:rsidR="00B01F2E" w:rsidRDefault="00C44D8B">
            <w:pPr>
              <w:pStyle w:val="ConsPlusNormal0"/>
            </w:pPr>
            <w:r>
              <w:t>Количество обслуживаемых детских игровых и спортивных площадок, шт.</w:t>
            </w:r>
          </w:p>
        </w:tc>
        <w:tc>
          <w:tcPr>
            <w:tcW w:w="1276" w:type="dxa"/>
            <w:gridSpan w:val="2"/>
          </w:tcPr>
          <w:p w:rsidR="00B01F2E" w:rsidRDefault="00C44D8B">
            <w:pPr>
              <w:pStyle w:val="ConsPlusNormal0"/>
            </w:pPr>
            <w:r>
              <w:t>МП &lt;*&gt;</w:t>
            </w:r>
          </w:p>
        </w:tc>
        <w:tc>
          <w:tcPr>
            <w:tcW w:w="992" w:type="dxa"/>
          </w:tcPr>
          <w:p w:rsidR="00B01F2E" w:rsidRDefault="00C44D8B">
            <w:pPr>
              <w:pStyle w:val="ConsPlusNormal0"/>
            </w:pPr>
            <w:r>
              <w:t>шт.</w:t>
            </w:r>
          </w:p>
        </w:tc>
        <w:tc>
          <w:tcPr>
            <w:tcW w:w="850" w:type="dxa"/>
          </w:tcPr>
          <w:p w:rsidR="00B01F2E" w:rsidRDefault="00C44D8B">
            <w:pPr>
              <w:pStyle w:val="ConsPlusNormal0"/>
            </w:pPr>
            <w:r>
              <w:t>24,00</w:t>
            </w:r>
          </w:p>
        </w:tc>
        <w:tc>
          <w:tcPr>
            <w:tcW w:w="709" w:type="dxa"/>
          </w:tcPr>
          <w:p w:rsidR="00B01F2E" w:rsidRDefault="00C44D8B">
            <w:pPr>
              <w:pStyle w:val="ConsPlusNormal0"/>
            </w:pPr>
            <w:r>
              <w:t>2023</w:t>
            </w:r>
          </w:p>
        </w:tc>
        <w:tc>
          <w:tcPr>
            <w:tcW w:w="724" w:type="dxa"/>
          </w:tcPr>
          <w:p w:rsidR="00B01F2E" w:rsidRDefault="00C44D8B">
            <w:pPr>
              <w:pStyle w:val="ConsPlusNormal0"/>
            </w:pPr>
            <w:r>
              <w:t>24,00</w:t>
            </w:r>
          </w:p>
        </w:tc>
        <w:tc>
          <w:tcPr>
            <w:tcW w:w="724" w:type="dxa"/>
          </w:tcPr>
          <w:p w:rsidR="00B01F2E" w:rsidRDefault="00C44D8B">
            <w:pPr>
              <w:pStyle w:val="ConsPlusNormal0"/>
            </w:pPr>
            <w:r>
              <w:t>24,00</w:t>
            </w:r>
          </w:p>
        </w:tc>
        <w:tc>
          <w:tcPr>
            <w:tcW w:w="724" w:type="dxa"/>
          </w:tcPr>
          <w:p w:rsidR="00B01F2E" w:rsidRDefault="00C44D8B">
            <w:pPr>
              <w:pStyle w:val="ConsPlusNormal0"/>
            </w:pPr>
            <w:r>
              <w:t>24,00</w:t>
            </w:r>
          </w:p>
        </w:tc>
        <w:tc>
          <w:tcPr>
            <w:tcW w:w="904" w:type="dxa"/>
          </w:tcPr>
          <w:p w:rsidR="00B01F2E" w:rsidRDefault="00C44D8B">
            <w:pPr>
              <w:pStyle w:val="ConsPlusNormal0"/>
            </w:pPr>
            <w:r>
              <w:t>24,00</w:t>
            </w:r>
          </w:p>
        </w:tc>
        <w:tc>
          <w:tcPr>
            <w:tcW w:w="904" w:type="dxa"/>
          </w:tcPr>
          <w:p w:rsidR="00B01F2E" w:rsidRDefault="00C44D8B">
            <w:pPr>
              <w:pStyle w:val="ConsPlusNormal0"/>
            </w:pPr>
            <w:r>
              <w:t>24,00</w:t>
            </w:r>
          </w:p>
        </w:tc>
        <w:tc>
          <w:tcPr>
            <w:tcW w:w="704" w:type="dxa"/>
          </w:tcPr>
          <w:p w:rsidR="00B01F2E" w:rsidRDefault="00C44D8B">
            <w:pPr>
              <w:pStyle w:val="ConsPlusNormal0"/>
            </w:pPr>
            <w:r>
              <w:t>24,00</w:t>
            </w:r>
          </w:p>
        </w:tc>
        <w:tc>
          <w:tcPr>
            <w:tcW w:w="1701" w:type="dxa"/>
            <w:gridSpan w:val="2"/>
          </w:tcPr>
          <w:p w:rsidR="00B01F2E" w:rsidRDefault="00C44D8B">
            <w:pPr>
              <w:pStyle w:val="ConsPlusNormal0"/>
            </w:pPr>
            <w:r>
              <w:t>Муниципальный контракт на выполнение работ по содержанию детских дворовых и спортивных площадок.</w:t>
            </w:r>
          </w:p>
        </w:tc>
        <w:tc>
          <w:tcPr>
            <w:tcW w:w="1233" w:type="dxa"/>
            <w:gridSpan w:val="2"/>
          </w:tcPr>
          <w:p w:rsidR="00B01F2E" w:rsidRDefault="00C44D8B">
            <w:pPr>
              <w:pStyle w:val="ConsPlusNormal0"/>
            </w:pPr>
            <w:r>
              <w:t xml:space="preserve">Управление жилищно-коммунального хозяйства администрации города </w:t>
            </w:r>
            <w:proofErr w:type="spellStart"/>
            <w:r>
              <w:t>Покачи</w:t>
            </w:r>
            <w:proofErr w:type="spellEnd"/>
          </w:p>
        </w:tc>
        <w:tc>
          <w:tcPr>
            <w:tcW w:w="1226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  <w:tc>
          <w:tcPr>
            <w:tcW w:w="999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</w:tr>
      <w:tr w:rsidR="00B01F2E" w:rsidTr="00C44D8B">
        <w:tc>
          <w:tcPr>
            <w:tcW w:w="634" w:type="dxa"/>
          </w:tcPr>
          <w:p w:rsidR="00B01F2E" w:rsidRDefault="00C44D8B">
            <w:pPr>
              <w:pStyle w:val="ConsPlusNormal0"/>
            </w:pPr>
            <w:r>
              <w:t>7</w:t>
            </w:r>
          </w:p>
        </w:tc>
        <w:tc>
          <w:tcPr>
            <w:tcW w:w="1838" w:type="dxa"/>
          </w:tcPr>
          <w:p w:rsidR="00B01F2E" w:rsidRDefault="00C44D8B">
            <w:pPr>
              <w:pStyle w:val="ConsPlusNormal0"/>
            </w:pPr>
            <w:r>
              <w:t>Площадь, на которой проведены мероприятия по дезинсекции и дератизации</w:t>
            </w:r>
          </w:p>
        </w:tc>
        <w:tc>
          <w:tcPr>
            <w:tcW w:w="1276" w:type="dxa"/>
            <w:gridSpan w:val="2"/>
          </w:tcPr>
          <w:p w:rsidR="00B01F2E" w:rsidRDefault="00C44D8B">
            <w:pPr>
              <w:pStyle w:val="ConsPlusNormal0"/>
            </w:pPr>
            <w:r>
              <w:t>МП &lt;*&gt;</w:t>
            </w:r>
          </w:p>
        </w:tc>
        <w:tc>
          <w:tcPr>
            <w:tcW w:w="992" w:type="dxa"/>
          </w:tcPr>
          <w:p w:rsidR="00B01F2E" w:rsidRDefault="00C44D8B">
            <w:pPr>
              <w:pStyle w:val="ConsPlusNormal0"/>
            </w:pPr>
            <w:proofErr w:type="gramStart"/>
            <w:r>
              <w:t>га</w:t>
            </w:r>
            <w:proofErr w:type="gramEnd"/>
            <w:r>
              <w:t>.</w:t>
            </w:r>
          </w:p>
        </w:tc>
        <w:tc>
          <w:tcPr>
            <w:tcW w:w="850" w:type="dxa"/>
          </w:tcPr>
          <w:p w:rsidR="00B01F2E" w:rsidRDefault="00C44D8B">
            <w:pPr>
              <w:pStyle w:val="ConsPlusNormal0"/>
            </w:pPr>
            <w:r>
              <w:t>69,89</w:t>
            </w:r>
          </w:p>
        </w:tc>
        <w:tc>
          <w:tcPr>
            <w:tcW w:w="709" w:type="dxa"/>
          </w:tcPr>
          <w:p w:rsidR="00B01F2E" w:rsidRDefault="00C44D8B">
            <w:pPr>
              <w:pStyle w:val="ConsPlusNormal0"/>
            </w:pPr>
            <w:r>
              <w:t>2023</w:t>
            </w:r>
          </w:p>
        </w:tc>
        <w:tc>
          <w:tcPr>
            <w:tcW w:w="724" w:type="dxa"/>
          </w:tcPr>
          <w:p w:rsidR="00B01F2E" w:rsidRDefault="00C44D8B">
            <w:pPr>
              <w:pStyle w:val="ConsPlusNormal0"/>
            </w:pPr>
            <w:r>
              <w:t>69,89</w:t>
            </w:r>
          </w:p>
        </w:tc>
        <w:tc>
          <w:tcPr>
            <w:tcW w:w="724" w:type="dxa"/>
          </w:tcPr>
          <w:p w:rsidR="00B01F2E" w:rsidRDefault="00C44D8B">
            <w:pPr>
              <w:pStyle w:val="ConsPlusNormal0"/>
            </w:pPr>
            <w:r>
              <w:t>69,89</w:t>
            </w:r>
          </w:p>
        </w:tc>
        <w:tc>
          <w:tcPr>
            <w:tcW w:w="724" w:type="dxa"/>
          </w:tcPr>
          <w:p w:rsidR="00B01F2E" w:rsidRDefault="00C44D8B">
            <w:pPr>
              <w:pStyle w:val="ConsPlusNormal0"/>
            </w:pPr>
            <w:r>
              <w:t>69,89</w:t>
            </w:r>
          </w:p>
        </w:tc>
        <w:tc>
          <w:tcPr>
            <w:tcW w:w="904" w:type="dxa"/>
          </w:tcPr>
          <w:p w:rsidR="00B01F2E" w:rsidRDefault="00C44D8B">
            <w:pPr>
              <w:pStyle w:val="ConsPlusNormal0"/>
            </w:pPr>
            <w:r>
              <w:t>69,89</w:t>
            </w:r>
          </w:p>
        </w:tc>
        <w:tc>
          <w:tcPr>
            <w:tcW w:w="904" w:type="dxa"/>
          </w:tcPr>
          <w:p w:rsidR="00B01F2E" w:rsidRDefault="00C44D8B">
            <w:pPr>
              <w:pStyle w:val="ConsPlusNormal0"/>
            </w:pPr>
            <w:r>
              <w:t>69,89</w:t>
            </w:r>
          </w:p>
        </w:tc>
        <w:tc>
          <w:tcPr>
            <w:tcW w:w="704" w:type="dxa"/>
          </w:tcPr>
          <w:p w:rsidR="00B01F2E" w:rsidRDefault="00C44D8B">
            <w:pPr>
              <w:pStyle w:val="ConsPlusNormal0"/>
            </w:pPr>
            <w:r>
              <w:t>69,89</w:t>
            </w:r>
          </w:p>
        </w:tc>
        <w:tc>
          <w:tcPr>
            <w:tcW w:w="1701" w:type="dxa"/>
            <w:gridSpan w:val="2"/>
          </w:tcPr>
          <w:p w:rsidR="00B01F2E" w:rsidRDefault="00C44D8B">
            <w:pPr>
              <w:pStyle w:val="ConsPlusNormal0"/>
            </w:pPr>
            <w:proofErr w:type="gramStart"/>
            <w:r>
              <w:t xml:space="preserve">Перечень объектов, подлежащих </w:t>
            </w:r>
            <w:proofErr w:type="spellStart"/>
            <w:r>
              <w:t>акарицидной</w:t>
            </w:r>
            <w:proofErr w:type="spellEnd"/>
            <w:r>
              <w:t>, дезинсекционной (</w:t>
            </w:r>
            <w:proofErr w:type="spellStart"/>
            <w:r>
              <w:t>ларвицидной</w:t>
            </w:r>
            <w:proofErr w:type="spellEnd"/>
            <w:r>
              <w:t xml:space="preserve">) обработке и барьерной дератизации на территории города </w:t>
            </w:r>
            <w:proofErr w:type="spellStart"/>
            <w:r>
              <w:t>Покачи</w:t>
            </w:r>
            <w:proofErr w:type="spellEnd"/>
            <w:r>
              <w:t xml:space="preserve">, определен в соответствии с требованиями </w:t>
            </w:r>
            <w:hyperlink r:id="rId54" w:tooltip="Постановление Правительства ХМАО - Югры от 03.03.2017 N 73-п (ред. от 14.07.2017) &quot;Об установлении критериев отбора площадей в муниципальных образованиях Ханты-Мансийского автономного округа - Югры, подлежащих дезинсекции и дератизации, нормативов расходов на 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ХМАО - Югры от 03.03.2017 N 73-п "Об установлении критериев отбора площадей в муниципальных образованиях </w:t>
            </w:r>
            <w:r>
              <w:lastRenderedPageBreak/>
              <w:t>Ханты-Мансийского автономного округа - Югры, подлежащих дезинсекции и дератизации, нормативов расходов на орг</w:t>
            </w:r>
            <w:r>
              <w:t>анизацию осуществления мероприятий по проведению дезинсекции и дератизации в муниципальных образованиях Ханты-Мансийского автономного округа</w:t>
            </w:r>
            <w:proofErr w:type="gramEnd"/>
            <w:r>
              <w:t xml:space="preserve"> - </w:t>
            </w:r>
            <w:proofErr w:type="gramStart"/>
            <w:r>
              <w:t>Югры и нормативов расходов на осуществление мероприятий по контролю эффективности проведения дезинсекции и дерати</w:t>
            </w:r>
            <w:r>
              <w:t xml:space="preserve">зации, а также нормативов расходов на администрирование переданных отдельных государственных полномочий по </w:t>
            </w:r>
            <w:r>
              <w:lastRenderedPageBreak/>
              <w:t>организации осуществления мероприятий по проведению дезинсекции и дератизации в муниципальных образованиях Ханты-Мансийского автономного округа - Югр</w:t>
            </w:r>
            <w:r>
              <w:t>ы и внесении изменений в постановление Правительства Ханты-Мансийского автономного округа - Югры от 8 мая 2013 года N 160-п "Об организации мероприятий</w:t>
            </w:r>
            <w:proofErr w:type="gramEnd"/>
            <w:r>
              <w:t xml:space="preserve"> по проведению дезинфекции, дезинсекции и дератизации </w:t>
            </w:r>
            <w:proofErr w:type="gramStart"/>
            <w:r>
              <w:t>в</w:t>
            </w:r>
            <w:proofErr w:type="gramEnd"/>
            <w:r>
              <w:t xml:space="preserve"> </w:t>
            </w:r>
            <w:proofErr w:type="gramStart"/>
            <w:r>
              <w:t>Ханты-Мансийском</w:t>
            </w:r>
            <w:proofErr w:type="gramEnd"/>
            <w:r>
              <w:t xml:space="preserve"> автономном округе - Югре"</w:t>
            </w:r>
          </w:p>
        </w:tc>
        <w:tc>
          <w:tcPr>
            <w:tcW w:w="1233" w:type="dxa"/>
            <w:gridSpan w:val="2"/>
          </w:tcPr>
          <w:p w:rsidR="00B01F2E" w:rsidRDefault="00C44D8B">
            <w:pPr>
              <w:pStyle w:val="ConsPlusNormal0"/>
            </w:pPr>
            <w:r>
              <w:lastRenderedPageBreak/>
              <w:t>Управл</w:t>
            </w:r>
            <w:r>
              <w:t xml:space="preserve">ение жилищно-коммунального хозяйства администрации города </w:t>
            </w:r>
            <w:proofErr w:type="spellStart"/>
            <w:r>
              <w:t>Покачи</w:t>
            </w:r>
            <w:proofErr w:type="spellEnd"/>
          </w:p>
        </w:tc>
        <w:tc>
          <w:tcPr>
            <w:tcW w:w="1226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  <w:tc>
          <w:tcPr>
            <w:tcW w:w="999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</w:tr>
    </w:tbl>
    <w:p w:rsidR="00B01F2E" w:rsidRDefault="00B01F2E">
      <w:pPr>
        <w:pStyle w:val="ConsPlusNormal0"/>
        <w:jc w:val="center"/>
      </w:pPr>
    </w:p>
    <w:p w:rsidR="00B01F2E" w:rsidRDefault="00C44D8B">
      <w:pPr>
        <w:pStyle w:val="ConsPlusTitle0"/>
        <w:jc w:val="center"/>
        <w:outlineLvl w:val="3"/>
      </w:pPr>
      <w:r>
        <w:t>2.1. Прокси-показатели в рамках муниципальной программы</w:t>
      </w:r>
    </w:p>
    <w:p w:rsidR="00B01F2E" w:rsidRDefault="00C44D8B">
      <w:pPr>
        <w:pStyle w:val="ConsPlusTitle0"/>
        <w:jc w:val="center"/>
      </w:pPr>
      <w:r>
        <w:t>в... (указывается год) году</w:t>
      </w:r>
    </w:p>
    <w:p w:rsidR="00B01F2E" w:rsidRDefault="00B01F2E">
      <w:pPr>
        <w:pStyle w:val="ConsPlusNormal0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4"/>
        <w:gridCol w:w="2029"/>
        <w:gridCol w:w="1219"/>
        <w:gridCol w:w="1204"/>
        <w:gridCol w:w="1054"/>
        <w:gridCol w:w="593"/>
        <w:gridCol w:w="567"/>
        <w:gridCol w:w="567"/>
        <w:gridCol w:w="567"/>
        <w:gridCol w:w="567"/>
        <w:gridCol w:w="487"/>
        <w:gridCol w:w="506"/>
        <w:gridCol w:w="724"/>
        <w:gridCol w:w="1354"/>
        <w:gridCol w:w="1744"/>
        <w:gridCol w:w="1924"/>
      </w:tblGrid>
      <w:tr w:rsidR="00B01F2E" w:rsidTr="00C44D8B">
        <w:tc>
          <w:tcPr>
            <w:tcW w:w="484" w:type="dxa"/>
            <w:vMerge w:val="restart"/>
          </w:tcPr>
          <w:p w:rsidR="00B01F2E" w:rsidRDefault="00C44D8B">
            <w:pPr>
              <w:pStyle w:val="ConsPlusNormal0"/>
              <w:jc w:val="center"/>
            </w:pPr>
            <w:r>
              <w:t xml:space="preserve">N </w:t>
            </w:r>
            <w:proofErr w:type="gramStart"/>
            <w:r>
              <w:lastRenderedPageBreak/>
              <w:t>п</w:t>
            </w:r>
            <w:proofErr w:type="gramEnd"/>
            <w:r>
              <w:t>/п</w:t>
            </w:r>
          </w:p>
        </w:tc>
        <w:tc>
          <w:tcPr>
            <w:tcW w:w="2029" w:type="dxa"/>
            <w:vMerge w:val="restart"/>
          </w:tcPr>
          <w:p w:rsidR="00B01F2E" w:rsidRDefault="00C44D8B">
            <w:pPr>
              <w:pStyle w:val="ConsPlusNormal0"/>
              <w:jc w:val="center"/>
            </w:pPr>
            <w:r>
              <w:lastRenderedPageBreak/>
              <w:t xml:space="preserve">Наименование </w:t>
            </w:r>
            <w:r>
              <w:lastRenderedPageBreak/>
              <w:t>показателя</w:t>
            </w:r>
          </w:p>
        </w:tc>
        <w:tc>
          <w:tcPr>
            <w:tcW w:w="1219" w:type="dxa"/>
            <w:vMerge w:val="restart"/>
          </w:tcPr>
          <w:p w:rsidR="00B01F2E" w:rsidRDefault="00C44D8B">
            <w:pPr>
              <w:pStyle w:val="ConsPlusNormal0"/>
              <w:jc w:val="center"/>
            </w:pPr>
            <w:r>
              <w:lastRenderedPageBreak/>
              <w:t xml:space="preserve">Уровень </w:t>
            </w:r>
            <w:r>
              <w:lastRenderedPageBreak/>
              <w:t>показателя</w:t>
            </w:r>
          </w:p>
        </w:tc>
        <w:tc>
          <w:tcPr>
            <w:tcW w:w="1204" w:type="dxa"/>
            <w:vMerge w:val="restart"/>
          </w:tcPr>
          <w:p w:rsidR="00B01F2E" w:rsidRDefault="00C44D8B">
            <w:pPr>
              <w:pStyle w:val="ConsPlusNormal0"/>
              <w:jc w:val="center"/>
            </w:pPr>
            <w:r>
              <w:lastRenderedPageBreak/>
              <w:t xml:space="preserve">Единица </w:t>
            </w:r>
            <w:r>
              <w:lastRenderedPageBreak/>
              <w:t>измерения</w:t>
            </w:r>
          </w:p>
        </w:tc>
        <w:tc>
          <w:tcPr>
            <w:tcW w:w="1054" w:type="dxa"/>
            <w:vMerge w:val="restart"/>
          </w:tcPr>
          <w:p w:rsidR="00B01F2E" w:rsidRDefault="00C44D8B">
            <w:pPr>
              <w:pStyle w:val="ConsPlusNormal0"/>
              <w:jc w:val="center"/>
            </w:pPr>
            <w:r>
              <w:lastRenderedPageBreak/>
              <w:t xml:space="preserve">Базовое </w:t>
            </w:r>
            <w:r>
              <w:lastRenderedPageBreak/>
              <w:t>значение</w:t>
            </w:r>
          </w:p>
        </w:tc>
        <w:tc>
          <w:tcPr>
            <w:tcW w:w="4578" w:type="dxa"/>
            <w:gridSpan w:val="8"/>
          </w:tcPr>
          <w:p w:rsidR="00B01F2E" w:rsidRDefault="00C44D8B">
            <w:pPr>
              <w:pStyle w:val="ConsPlusNormal0"/>
              <w:jc w:val="center"/>
            </w:pPr>
            <w:r>
              <w:lastRenderedPageBreak/>
              <w:t>Значение показателя по кварталам/месяцам</w:t>
            </w:r>
          </w:p>
        </w:tc>
        <w:tc>
          <w:tcPr>
            <w:tcW w:w="1354" w:type="dxa"/>
            <w:vMerge w:val="restart"/>
          </w:tcPr>
          <w:p w:rsidR="00B01F2E" w:rsidRDefault="00C44D8B">
            <w:pPr>
              <w:pStyle w:val="ConsPlusNormal0"/>
              <w:jc w:val="center"/>
            </w:pPr>
            <w:r>
              <w:t xml:space="preserve">Документ </w:t>
            </w:r>
            <w:r>
              <w:lastRenderedPageBreak/>
              <w:t>(основание)</w:t>
            </w:r>
          </w:p>
        </w:tc>
        <w:tc>
          <w:tcPr>
            <w:tcW w:w="1744" w:type="dxa"/>
            <w:vMerge w:val="restart"/>
          </w:tcPr>
          <w:p w:rsidR="00B01F2E" w:rsidRDefault="00C44D8B">
            <w:pPr>
              <w:pStyle w:val="ConsPlusNormal0"/>
              <w:jc w:val="center"/>
            </w:pPr>
            <w:proofErr w:type="gramStart"/>
            <w:r>
              <w:lastRenderedPageBreak/>
              <w:t>Ответственный</w:t>
            </w:r>
            <w:proofErr w:type="gramEnd"/>
            <w:r>
              <w:t xml:space="preserve"> </w:t>
            </w:r>
            <w:r>
              <w:lastRenderedPageBreak/>
              <w:t>за достижение показателя</w:t>
            </w:r>
          </w:p>
        </w:tc>
        <w:tc>
          <w:tcPr>
            <w:tcW w:w="1924" w:type="dxa"/>
            <w:vMerge w:val="restart"/>
          </w:tcPr>
          <w:p w:rsidR="00B01F2E" w:rsidRDefault="00C44D8B">
            <w:pPr>
              <w:pStyle w:val="ConsPlusNormal0"/>
              <w:jc w:val="center"/>
            </w:pPr>
            <w:r>
              <w:lastRenderedPageBreak/>
              <w:t xml:space="preserve">Информационная </w:t>
            </w:r>
            <w:r>
              <w:lastRenderedPageBreak/>
              <w:t>система</w:t>
            </w:r>
          </w:p>
        </w:tc>
      </w:tr>
      <w:tr w:rsidR="00B01F2E" w:rsidTr="00C44D8B">
        <w:tc>
          <w:tcPr>
            <w:tcW w:w="484" w:type="dxa"/>
            <w:vMerge/>
          </w:tcPr>
          <w:p w:rsidR="00B01F2E" w:rsidRDefault="00B01F2E">
            <w:pPr>
              <w:pStyle w:val="ConsPlusNormal0"/>
            </w:pPr>
          </w:p>
        </w:tc>
        <w:tc>
          <w:tcPr>
            <w:tcW w:w="2029" w:type="dxa"/>
            <w:vMerge/>
          </w:tcPr>
          <w:p w:rsidR="00B01F2E" w:rsidRDefault="00B01F2E">
            <w:pPr>
              <w:pStyle w:val="ConsPlusNormal0"/>
            </w:pPr>
          </w:p>
        </w:tc>
        <w:tc>
          <w:tcPr>
            <w:tcW w:w="1219" w:type="dxa"/>
            <w:vMerge/>
          </w:tcPr>
          <w:p w:rsidR="00B01F2E" w:rsidRDefault="00B01F2E">
            <w:pPr>
              <w:pStyle w:val="ConsPlusNormal0"/>
            </w:pPr>
          </w:p>
        </w:tc>
        <w:tc>
          <w:tcPr>
            <w:tcW w:w="1204" w:type="dxa"/>
            <w:vMerge/>
          </w:tcPr>
          <w:p w:rsidR="00B01F2E" w:rsidRDefault="00B01F2E">
            <w:pPr>
              <w:pStyle w:val="ConsPlusNormal0"/>
            </w:pPr>
          </w:p>
        </w:tc>
        <w:tc>
          <w:tcPr>
            <w:tcW w:w="1054" w:type="dxa"/>
            <w:vMerge/>
          </w:tcPr>
          <w:p w:rsidR="00B01F2E" w:rsidRDefault="00B01F2E">
            <w:pPr>
              <w:pStyle w:val="ConsPlusNormal0"/>
            </w:pPr>
          </w:p>
        </w:tc>
        <w:tc>
          <w:tcPr>
            <w:tcW w:w="593" w:type="dxa"/>
          </w:tcPr>
          <w:p w:rsidR="00B01F2E" w:rsidRDefault="00C44D8B">
            <w:pPr>
              <w:pStyle w:val="ConsPlusNormal0"/>
              <w:jc w:val="center"/>
            </w:pPr>
            <w:r>
              <w:t>N</w:t>
            </w:r>
          </w:p>
        </w:tc>
        <w:tc>
          <w:tcPr>
            <w:tcW w:w="567" w:type="dxa"/>
          </w:tcPr>
          <w:p w:rsidR="00B01F2E" w:rsidRDefault="00C44D8B">
            <w:pPr>
              <w:pStyle w:val="ConsPlusNormal0"/>
              <w:jc w:val="center"/>
            </w:pPr>
            <w:r>
              <w:t>N + 1</w:t>
            </w:r>
          </w:p>
        </w:tc>
        <w:tc>
          <w:tcPr>
            <w:tcW w:w="567" w:type="dxa"/>
          </w:tcPr>
          <w:p w:rsidR="00B01F2E" w:rsidRDefault="00C44D8B">
            <w:pPr>
              <w:pStyle w:val="ConsPlusNormal0"/>
              <w:jc w:val="center"/>
            </w:pPr>
            <w:r>
              <w:t>...</w:t>
            </w:r>
          </w:p>
        </w:tc>
        <w:tc>
          <w:tcPr>
            <w:tcW w:w="567" w:type="dxa"/>
          </w:tcPr>
          <w:p w:rsidR="00B01F2E" w:rsidRDefault="00C44D8B">
            <w:pPr>
              <w:pStyle w:val="ConsPlusNormal0"/>
              <w:jc w:val="center"/>
            </w:pPr>
            <w:r>
              <w:t>...</w:t>
            </w:r>
          </w:p>
        </w:tc>
        <w:tc>
          <w:tcPr>
            <w:tcW w:w="567" w:type="dxa"/>
          </w:tcPr>
          <w:p w:rsidR="00B01F2E" w:rsidRDefault="00C44D8B">
            <w:pPr>
              <w:pStyle w:val="ConsPlusNormal0"/>
              <w:jc w:val="center"/>
            </w:pPr>
            <w:r>
              <w:t>...</w:t>
            </w:r>
          </w:p>
        </w:tc>
        <w:tc>
          <w:tcPr>
            <w:tcW w:w="487" w:type="dxa"/>
          </w:tcPr>
          <w:p w:rsidR="00B01F2E" w:rsidRDefault="00C44D8B">
            <w:pPr>
              <w:pStyle w:val="ConsPlusNormal0"/>
              <w:jc w:val="center"/>
            </w:pPr>
            <w:r>
              <w:t>...</w:t>
            </w:r>
          </w:p>
        </w:tc>
        <w:tc>
          <w:tcPr>
            <w:tcW w:w="506" w:type="dxa"/>
          </w:tcPr>
          <w:p w:rsidR="00B01F2E" w:rsidRDefault="00C44D8B">
            <w:pPr>
              <w:pStyle w:val="ConsPlusNormal0"/>
              <w:jc w:val="center"/>
            </w:pPr>
            <w:r>
              <w:t>...</w:t>
            </w:r>
          </w:p>
        </w:tc>
        <w:tc>
          <w:tcPr>
            <w:tcW w:w="724" w:type="dxa"/>
          </w:tcPr>
          <w:p w:rsidR="00B01F2E" w:rsidRDefault="00C44D8B">
            <w:pPr>
              <w:pStyle w:val="ConsPlusNormal0"/>
              <w:jc w:val="center"/>
            </w:pPr>
            <w:r>
              <w:t>На конец года</w:t>
            </w:r>
          </w:p>
        </w:tc>
        <w:tc>
          <w:tcPr>
            <w:tcW w:w="1354" w:type="dxa"/>
            <w:vMerge/>
          </w:tcPr>
          <w:p w:rsidR="00B01F2E" w:rsidRDefault="00B01F2E">
            <w:pPr>
              <w:pStyle w:val="ConsPlusNormal0"/>
            </w:pPr>
          </w:p>
        </w:tc>
        <w:tc>
          <w:tcPr>
            <w:tcW w:w="1744" w:type="dxa"/>
            <w:vMerge/>
          </w:tcPr>
          <w:p w:rsidR="00B01F2E" w:rsidRDefault="00B01F2E">
            <w:pPr>
              <w:pStyle w:val="ConsPlusNormal0"/>
            </w:pPr>
          </w:p>
        </w:tc>
        <w:tc>
          <w:tcPr>
            <w:tcW w:w="1924" w:type="dxa"/>
            <w:vMerge/>
          </w:tcPr>
          <w:p w:rsidR="00B01F2E" w:rsidRDefault="00B01F2E">
            <w:pPr>
              <w:pStyle w:val="ConsPlusNormal0"/>
            </w:pPr>
          </w:p>
        </w:tc>
      </w:tr>
      <w:tr w:rsidR="00B01F2E" w:rsidTr="00C44D8B">
        <w:tc>
          <w:tcPr>
            <w:tcW w:w="484" w:type="dxa"/>
          </w:tcPr>
          <w:p w:rsidR="00B01F2E" w:rsidRDefault="00C44D8B">
            <w:pPr>
              <w:pStyle w:val="ConsPlusNormal0"/>
              <w:jc w:val="center"/>
            </w:pPr>
            <w:r>
              <w:lastRenderedPageBreak/>
              <w:t>1</w:t>
            </w:r>
          </w:p>
        </w:tc>
        <w:tc>
          <w:tcPr>
            <w:tcW w:w="2029" w:type="dxa"/>
          </w:tcPr>
          <w:p w:rsidR="00B01F2E" w:rsidRDefault="00C44D8B">
            <w:pPr>
              <w:pStyle w:val="ConsPlusNormal0"/>
              <w:jc w:val="center"/>
            </w:pPr>
            <w:r>
              <w:t>2</w:t>
            </w:r>
          </w:p>
        </w:tc>
        <w:tc>
          <w:tcPr>
            <w:tcW w:w="1219" w:type="dxa"/>
          </w:tcPr>
          <w:p w:rsidR="00B01F2E" w:rsidRDefault="00C44D8B">
            <w:pPr>
              <w:pStyle w:val="ConsPlusNormal0"/>
              <w:jc w:val="center"/>
            </w:pPr>
            <w:r>
              <w:t>3</w:t>
            </w:r>
          </w:p>
        </w:tc>
        <w:tc>
          <w:tcPr>
            <w:tcW w:w="1204" w:type="dxa"/>
          </w:tcPr>
          <w:p w:rsidR="00B01F2E" w:rsidRDefault="00C44D8B">
            <w:pPr>
              <w:pStyle w:val="ConsPlusNormal0"/>
              <w:jc w:val="center"/>
            </w:pPr>
            <w:r>
              <w:t>4</w:t>
            </w:r>
          </w:p>
        </w:tc>
        <w:tc>
          <w:tcPr>
            <w:tcW w:w="1054" w:type="dxa"/>
          </w:tcPr>
          <w:p w:rsidR="00B01F2E" w:rsidRDefault="00C44D8B">
            <w:pPr>
              <w:pStyle w:val="ConsPlusNormal0"/>
              <w:jc w:val="center"/>
            </w:pPr>
            <w:r>
              <w:t>5</w:t>
            </w:r>
          </w:p>
        </w:tc>
        <w:tc>
          <w:tcPr>
            <w:tcW w:w="593" w:type="dxa"/>
          </w:tcPr>
          <w:p w:rsidR="00B01F2E" w:rsidRDefault="00C44D8B">
            <w:pPr>
              <w:pStyle w:val="ConsPlusNormal0"/>
              <w:jc w:val="center"/>
            </w:pPr>
            <w:r>
              <w:t>6</w:t>
            </w:r>
          </w:p>
        </w:tc>
        <w:tc>
          <w:tcPr>
            <w:tcW w:w="567" w:type="dxa"/>
          </w:tcPr>
          <w:p w:rsidR="00B01F2E" w:rsidRDefault="00C44D8B">
            <w:pPr>
              <w:pStyle w:val="ConsPlusNormal0"/>
              <w:jc w:val="center"/>
            </w:pPr>
            <w:r>
              <w:t>7</w:t>
            </w:r>
          </w:p>
        </w:tc>
        <w:tc>
          <w:tcPr>
            <w:tcW w:w="567" w:type="dxa"/>
          </w:tcPr>
          <w:p w:rsidR="00B01F2E" w:rsidRDefault="00C44D8B">
            <w:pPr>
              <w:pStyle w:val="ConsPlusNormal0"/>
              <w:jc w:val="center"/>
            </w:pPr>
            <w:r>
              <w:t>8</w:t>
            </w:r>
          </w:p>
        </w:tc>
        <w:tc>
          <w:tcPr>
            <w:tcW w:w="567" w:type="dxa"/>
          </w:tcPr>
          <w:p w:rsidR="00B01F2E" w:rsidRDefault="00C44D8B">
            <w:pPr>
              <w:pStyle w:val="ConsPlusNormal0"/>
              <w:jc w:val="center"/>
            </w:pPr>
            <w:r>
              <w:t>9</w:t>
            </w:r>
          </w:p>
        </w:tc>
        <w:tc>
          <w:tcPr>
            <w:tcW w:w="567" w:type="dxa"/>
          </w:tcPr>
          <w:p w:rsidR="00B01F2E" w:rsidRDefault="00C44D8B">
            <w:pPr>
              <w:pStyle w:val="ConsPlusNormal0"/>
              <w:jc w:val="center"/>
            </w:pPr>
            <w:r>
              <w:t>10</w:t>
            </w:r>
          </w:p>
        </w:tc>
        <w:tc>
          <w:tcPr>
            <w:tcW w:w="487" w:type="dxa"/>
          </w:tcPr>
          <w:p w:rsidR="00B01F2E" w:rsidRDefault="00C44D8B">
            <w:pPr>
              <w:pStyle w:val="ConsPlusNormal0"/>
              <w:jc w:val="center"/>
            </w:pPr>
            <w:r>
              <w:t>11</w:t>
            </w:r>
          </w:p>
        </w:tc>
        <w:tc>
          <w:tcPr>
            <w:tcW w:w="506" w:type="dxa"/>
          </w:tcPr>
          <w:p w:rsidR="00B01F2E" w:rsidRDefault="00C44D8B">
            <w:pPr>
              <w:pStyle w:val="ConsPlusNormal0"/>
              <w:jc w:val="center"/>
            </w:pPr>
            <w:r>
              <w:t>12</w:t>
            </w:r>
          </w:p>
        </w:tc>
        <w:tc>
          <w:tcPr>
            <w:tcW w:w="724" w:type="dxa"/>
          </w:tcPr>
          <w:p w:rsidR="00B01F2E" w:rsidRDefault="00C44D8B">
            <w:pPr>
              <w:pStyle w:val="ConsPlusNormal0"/>
              <w:jc w:val="center"/>
            </w:pPr>
            <w:r>
              <w:t>13</w:t>
            </w:r>
          </w:p>
        </w:tc>
        <w:tc>
          <w:tcPr>
            <w:tcW w:w="1354" w:type="dxa"/>
          </w:tcPr>
          <w:p w:rsidR="00B01F2E" w:rsidRDefault="00C44D8B">
            <w:pPr>
              <w:pStyle w:val="ConsPlusNormal0"/>
              <w:jc w:val="center"/>
            </w:pPr>
            <w:r>
              <w:t>14</w:t>
            </w:r>
          </w:p>
        </w:tc>
        <w:tc>
          <w:tcPr>
            <w:tcW w:w="1744" w:type="dxa"/>
          </w:tcPr>
          <w:p w:rsidR="00B01F2E" w:rsidRDefault="00C44D8B">
            <w:pPr>
              <w:pStyle w:val="ConsPlusNormal0"/>
              <w:jc w:val="center"/>
            </w:pPr>
            <w:r>
              <w:t>15</w:t>
            </w:r>
          </w:p>
        </w:tc>
        <w:tc>
          <w:tcPr>
            <w:tcW w:w="1924" w:type="dxa"/>
          </w:tcPr>
          <w:p w:rsidR="00B01F2E" w:rsidRDefault="00C44D8B">
            <w:pPr>
              <w:pStyle w:val="ConsPlusNormal0"/>
              <w:jc w:val="center"/>
            </w:pPr>
            <w:r>
              <w:t>16</w:t>
            </w:r>
          </w:p>
        </w:tc>
      </w:tr>
      <w:tr w:rsidR="00B01F2E" w:rsidTr="00C44D8B">
        <w:tc>
          <w:tcPr>
            <w:tcW w:w="484" w:type="dxa"/>
          </w:tcPr>
          <w:p w:rsidR="00B01F2E" w:rsidRDefault="00C44D8B">
            <w:pPr>
              <w:pStyle w:val="ConsPlusNormal0"/>
            </w:pPr>
            <w:r>
              <w:t>1.</w:t>
            </w:r>
          </w:p>
        </w:tc>
        <w:tc>
          <w:tcPr>
            <w:tcW w:w="15106" w:type="dxa"/>
            <w:gridSpan w:val="15"/>
          </w:tcPr>
          <w:p w:rsidR="00B01F2E" w:rsidRDefault="00C44D8B">
            <w:pPr>
              <w:pStyle w:val="ConsPlusNormal0"/>
            </w:pPr>
            <w:r>
              <w:t>Наименование основного целевого показателя муниципальной программы &lt;1&gt;</w:t>
            </w:r>
          </w:p>
        </w:tc>
      </w:tr>
      <w:tr w:rsidR="00B01F2E" w:rsidTr="00C44D8B">
        <w:tc>
          <w:tcPr>
            <w:tcW w:w="484" w:type="dxa"/>
          </w:tcPr>
          <w:p w:rsidR="00B01F2E" w:rsidRDefault="00C44D8B">
            <w:pPr>
              <w:pStyle w:val="ConsPlusNormal0"/>
            </w:pPr>
            <w:r>
              <w:t>1.1.</w:t>
            </w:r>
          </w:p>
        </w:tc>
        <w:tc>
          <w:tcPr>
            <w:tcW w:w="2029" w:type="dxa"/>
          </w:tcPr>
          <w:p w:rsidR="00B01F2E" w:rsidRDefault="00C44D8B">
            <w:pPr>
              <w:pStyle w:val="ConsPlusNormal0"/>
            </w:pPr>
            <w:r>
              <w:t>Наименование прокси-показателя</w:t>
            </w:r>
          </w:p>
        </w:tc>
        <w:tc>
          <w:tcPr>
            <w:tcW w:w="1219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20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05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593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567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567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567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567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487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506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72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35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74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924" w:type="dxa"/>
          </w:tcPr>
          <w:p w:rsidR="00B01F2E" w:rsidRDefault="00B01F2E">
            <w:pPr>
              <w:pStyle w:val="ConsPlusNormal0"/>
            </w:pPr>
          </w:p>
        </w:tc>
      </w:tr>
      <w:tr w:rsidR="00B01F2E" w:rsidTr="00C44D8B">
        <w:tc>
          <w:tcPr>
            <w:tcW w:w="484" w:type="dxa"/>
          </w:tcPr>
          <w:p w:rsidR="00B01F2E" w:rsidRDefault="00C44D8B">
            <w:pPr>
              <w:pStyle w:val="ConsPlusNormal0"/>
            </w:pPr>
            <w:r>
              <w:t>1.2.</w:t>
            </w:r>
          </w:p>
        </w:tc>
        <w:tc>
          <w:tcPr>
            <w:tcW w:w="2029" w:type="dxa"/>
          </w:tcPr>
          <w:p w:rsidR="00B01F2E" w:rsidRDefault="00C44D8B">
            <w:pPr>
              <w:pStyle w:val="ConsPlusNormal0"/>
            </w:pPr>
            <w:r>
              <w:t>Наименование прокси-показателя</w:t>
            </w:r>
          </w:p>
        </w:tc>
        <w:tc>
          <w:tcPr>
            <w:tcW w:w="1219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20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05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593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567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567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567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567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487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506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72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35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74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924" w:type="dxa"/>
          </w:tcPr>
          <w:p w:rsidR="00B01F2E" w:rsidRDefault="00B01F2E">
            <w:pPr>
              <w:pStyle w:val="ConsPlusNormal0"/>
            </w:pPr>
          </w:p>
        </w:tc>
      </w:tr>
      <w:tr w:rsidR="00B01F2E" w:rsidTr="00C44D8B">
        <w:tc>
          <w:tcPr>
            <w:tcW w:w="484" w:type="dxa"/>
          </w:tcPr>
          <w:p w:rsidR="00B01F2E" w:rsidRDefault="00C44D8B">
            <w:pPr>
              <w:pStyle w:val="ConsPlusNormal0"/>
            </w:pPr>
            <w:r>
              <w:t>2.</w:t>
            </w:r>
          </w:p>
        </w:tc>
        <w:tc>
          <w:tcPr>
            <w:tcW w:w="2029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219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20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05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593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567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567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567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567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487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506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72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35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74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924" w:type="dxa"/>
          </w:tcPr>
          <w:p w:rsidR="00B01F2E" w:rsidRDefault="00B01F2E">
            <w:pPr>
              <w:pStyle w:val="ConsPlusNormal0"/>
            </w:pPr>
          </w:p>
        </w:tc>
      </w:tr>
      <w:tr w:rsidR="00B01F2E" w:rsidTr="00C44D8B">
        <w:tc>
          <w:tcPr>
            <w:tcW w:w="484" w:type="dxa"/>
          </w:tcPr>
          <w:p w:rsidR="00B01F2E" w:rsidRDefault="00C44D8B">
            <w:pPr>
              <w:pStyle w:val="ConsPlusNormal0"/>
            </w:pPr>
            <w:r>
              <w:t>2.1.</w:t>
            </w:r>
          </w:p>
        </w:tc>
        <w:tc>
          <w:tcPr>
            <w:tcW w:w="2029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219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20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05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593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567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567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567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567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487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506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72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35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74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924" w:type="dxa"/>
          </w:tcPr>
          <w:p w:rsidR="00B01F2E" w:rsidRDefault="00B01F2E">
            <w:pPr>
              <w:pStyle w:val="ConsPlusNormal0"/>
            </w:pPr>
          </w:p>
        </w:tc>
      </w:tr>
      <w:tr w:rsidR="00B01F2E" w:rsidTr="00C44D8B">
        <w:tc>
          <w:tcPr>
            <w:tcW w:w="484" w:type="dxa"/>
          </w:tcPr>
          <w:p w:rsidR="00B01F2E" w:rsidRDefault="00C44D8B">
            <w:pPr>
              <w:pStyle w:val="ConsPlusNormal0"/>
            </w:pPr>
            <w:r>
              <w:t>2.2.</w:t>
            </w:r>
          </w:p>
        </w:tc>
        <w:tc>
          <w:tcPr>
            <w:tcW w:w="2029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219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20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05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593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567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567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567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567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487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506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72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35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74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924" w:type="dxa"/>
          </w:tcPr>
          <w:p w:rsidR="00B01F2E" w:rsidRDefault="00B01F2E">
            <w:pPr>
              <w:pStyle w:val="ConsPlusNormal0"/>
            </w:pPr>
          </w:p>
        </w:tc>
      </w:tr>
      <w:tr w:rsidR="00B01F2E" w:rsidTr="00C44D8B">
        <w:tc>
          <w:tcPr>
            <w:tcW w:w="484" w:type="dxa"/>
          </w:tcPr>
          <w:p w:rsidR="00B01F2E" w:rsidRDefault="00C44D8B">
            <w:pPr>
              <w:pStyle w:val="ConsPlusNormal0"/>
            </w:pPr>
            <w:r>
              <w:t>...</w:t>
            </w:r>
          </w:p>
        </w:tc>
        <w:tc>
          <w:tcPr>
            <w:tcW w:w="2029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219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20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05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593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567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567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567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567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487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506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72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35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74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924" w:type="dxa"/>
          </w:tcPr>
          <w:p w:rsidR="00B01F2E" w:rsidRDefault="00B01F2E">
            <w:pPr>
              <w:pStyle w:val="ConsPlusNormal0"/>
            </w:pPr>
          </w:p>
        </w:tc>
      </w:tr>
    </w:tbl>
    <w:p w:rsidR="00B01F2E" w:rsidRDefault="00B01F2E">
      <w:pPr>
        <w:pStyle w:val="ConsPlusNormal0"/>
        <w:sectPr w:rsidR="00B01F2E">
          <w:headerReference w:type="default" r:id="rId55"/>
          <w:footerReference w:type="default" r:id="rId56"/>
          <w:headerReference w:type="first" r:id="rId57"/>
          <w:footerReference w:type="first" r:id="rId58"/>
          <w:pgSz w:w="16838" w:h="11906" w:orient="landscape"/>
          <w:pgMar w:top="1133" w:right="397" w:bottom="566" w:left="397" w:header="0" w:footer="0" w:gutter="0"/>
          <w:cols w:space="720"/>
          <w:titlePg/>
        </w:sectPr>
      </w:pPr>
    </w:p>
    <w:p w:rsidR="00B01F2E" w:rsidRDefault="00B01F2E">
      <w:pPr>
        <w:pStyle w:val="ConsPlusNormal0"/>
        <w:jc w:val="center"/>
      </w:pPr>
    </w:p>
    <w:p w:rsidR="00B01F2E" w:rsidRDefault="00C44D8B">
      <w:pPr>
        <w:pStyle w:val="ConsPlusTitle0"/>
        <w:jc w:val="center"/>
        <w:outlineLvl w:val="2"/>
      </w:pPr>
      <w:r>
        <w:t>3. Структура муниципальной программы</w:t>
      </w:r>
    </w:p>
    <w:p w:rsidR="00B01F2E" w:rsidRDefault="00B01F2E">
      <w:pPr>
        <w:pStyle w:val="ConsPlusNormal0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2479"/>
        <w:gridCol w:w="2479"/>
        <w:gridCol w:w="3628"/>
      </w:tblGrid>
      <w:tr w:rsidR="00B01F2E">
        <w:tc>
          <w:tcPr>
            <w:tcW w:w="454" w:type="dxa"/>
          </w:tcPr>
          <w:p w:rsidR="00B01F2E" w:rsidRDefault="00C44D8B">
            <w:pPr>
              <w:pStyle w:val="ConsPlusNormal0"/>
              <w:jc w:val="center"/>
            </w:pPr>
            <w:r>
              <w:t>N</w:t>
            </w:r>
          </w:p>
          <w:p w:rsidR="00B01F2E" w:rsidRDefault="00C44D8B">
            <w:pPr>
              <w:pStyle w:val="ConsPlusNormal0"/>
              <w:jc w:val="center"/>
            </w:pP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479" w:type="dxa"/>
          </w:tcPr>
          <w:p w:rsidR="00B01F2E" w:rsidRDefault="00C44D8B">
            <w:pPr>
              <w:pStyle w:val="ConsPlusNormal0"/>
              <w:jc w:val="center"/>
            </w:pPr>
            <w:r>
              <w:t>Задачи структурного элемента</w:t>
            </w:r>
          </w:p>
        </w:tc>
        <w:tc>
          <w:tcPr>
            <w:tcW w:w="2479" w:type="dxa"/>
          </w:tcPr>
          <w:p w:rsidR="00B01F2E" w:rsidRDefault="00C44D8B">
            <w:pPr>
              <w:pStyle w:val="ConsPlusNormal0"/>
              <w:jc w:val="center"/>
            </w:pPr>
            <w: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3628" w:type="dxa"/>
          </w:tcPr>
          <w:p w:rsidR="00B01F2E" w:rsidRDefault="00C44D8B">
            <w:pPr>
              <w:pStyle w:val="ConsPlusNormal0"/>
              <w:jc w:val="center"/>
            </w:pPr>
            <w:r>
              <w:t>Связь с показателями</w:t>
            </w:r>
          </w:p>
        </w:tc>
      </w:tr>
      <w:tr w:rsidR="00B01F2E">
        <w:tc>
          <w:tcPr>
            <w:tcW w:w="454" w:type="dxa"/>
          </w:tcPr>
          <w:p w:rsidR="00B01F2E" w:rsidRDefault="00C44D8B">
            <w:pPr>
              <w:pStyle w:val="ConsPlusNormal0"/>
              <w:jc w:val="center"/>
            </w:pPr>
            <w:r>
              <w:t>1</w:t>
            </w:r>
          </w:p>
        </w:tc>
        <w:tc>
          <w:tcPr>
            <w:tcW w:w="2479" w:type="dxa"/>
          </w:tcPr>
          <w:p w:rsidR="00B01F2E" w:rsidRDefault="00C44D8B">
            <w:pPr>
              <w:pStyle w:val="ConsPlusNormal0"/>
              <w:jc w:val="center"/>
            </w:pPr>
            <w:r>
              <w:t>2</w:t>
            </w:r>
          </w:p>
        </w:tc>
        <w:tc>
          <w:tcPr>
            <w:tcW w:w="2479" w:type="dxa"/>
          </w:tcPr>
          <w:p w:rsidR="00B01F2E" w:rsidRDefault="00C44D8B">
            <w:pPr>
              <w:pStyle w:val="ConsPlusNormal0"/>
              <w:jc w:val="center"/>
            </w:pPr>
            <w:r>
              <w:t>3</w:t>
            </w:r>
          </w:p>
        </w:tc>
        <w:tc>
          <w:tcPr>
            <w:tcW w:w="3628" w:type="dxa"/>
          </w:tcPr>
          <w:p w:rsidR="00B01F2E" w:rsidRDefault="00C44D8B">
            <w:pPr>
              <w:pStyle w:val="ConsPlusNormal0"/>
              <w:jc w:val="center"/>
            </w:pPr>
            <w:r>
              <w:t>4</w:t>
            </w:r>
          </w:p>
        </w:tc>
      </w:tr>
      <w:tr w:rsidR="00B01F2E">
        <w:tc>
          <w:tcPr>
            <w:tcW w:w="9040" w:type="dxa"/>
            <w:gridSpan w:val="4"/>
          </w:tcPr>
          <w:p w:rsidR="00B01F2E" w:rsidRDefault="00C44D8B">
            <w:pPr>
              <w:pStyle w:val="ConsPlusNormal0"/>
            </w:pPr>
            <w:r>
              <w:t>Структурные элементы, не входящие в направление (подпрограмму)</w:t>
            </w:r>
          </w:p>
        </w:tc>
      </w:tr>
      <w:tr w:rsidR="00B01F2E">
        <w:tc>
          <w:tcPr>
            <w:tcW w:w="454" w:type="dxa"/>
          </w:tcPr>
          <w:p w:rsidR="00B01F2E" w:rsidRDefault="00C44D8B">
            <w:pPr>
              <w:pStyle w:val="ConsPlusNormal0"/>
            </w:pPr>
            <w:r>
              <w:t>1</w:t>
            </w:r>
          </w:p>
        </w:tc>
        <w:tc>
          <w:tcPr>
            <w:tcW w:w="8586" w:type="dxa"/>
            <w:gridSpan w:val="3"/>
          </w:tcPr>
          <w:p w:rsidR="00B01F2E" w:rsidRDefault="00C44D8B">
            <w:pPr>
              <w:pStyle w:val="ConsPlusNormal0"/>
            </w:pPr>
            <w:r>
              <w:t>Комплекс процессных мероприятий "</w:t>
            </w:r>
            <w:r>
              <w:t>Организация мероприятий по охране окружающей среды</w:t>
            </w:r>
            <w:proofErr w:type="gramStart"/>
            <w:r>
              <w:t>."</w:t>
            </w:r>
            <w:proofErr w:type="gramEnd"/>
          </w:p>
        </w:tc>
      </w:tr>
      <w:tr w:rsidR="00B01F2E">
        <w:tc>
          <w:tcPr>
            <w:tcW w:w="45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4958" w:type="dxa"/>
            <w:gridSpan w:val="2"/>
          </w:tcPr>
          <w:p w:rsidR="00B01F2E" w:rsidRDefault="00C44D8B">
            <w:pPr>
              <w:pStyle w:val="ConsPlusNormal0"/>
            </w:pPr>
            <w:proofErr w:type="gramStart"/>
            <w:r>
              <w:t>Ответственный</w:t>
            </w:r>
            <w:proofErr w:type="gramEnd"/>
            <w:r>
              <w:t xml:space="preserve"> за реализацию: Начальник управления ЖКХ администрации города </w:t>
            </w:r>
            <w:proofErr w:type="spellStart"/>
            <w:r>
              <w:t>Покачи</w:t>
            </w:r>
            <w:proofErr w:type="spellEnd"/>
          </w:p>
        </w:tc>
        <w:tc>
          <w:tcPr>
            <w:tcW w:w="3628" w:type="dxa"/>
          </w:tcPr>
          <w:p w:rsidR="00B01F2E" w:rsidRDefault="00C44D8B">
            <w:pPr>
              <w:pStyle w:val="ConsPlusNormal0"/>
            </w:pPr>
            <w:r>
              <w:t>срок реализации 2025 - 2030</w:t>
            </w:r>
          </w:p>
        </w:tc>
      </w:tr>
      <w:tr w:rsidR="00B01F2E">
        <w:tc>
          <w:tcPr>
            <w:tcW w:w="454" w:type="dxa"/>
          </w:tcPr>
          <w:p w:rsidR="00B01F2E" w:rsidRDefault="00C44D8B">
            <w:pPr>
              <w:pStyle w:val="ConsPlusNormal0"/>
            </w:pPr>
            <w:r>
              <w:t>1.1</w:t>
            </w:r>
          </w:p>
        </w:tc>
        <w:tc>
          <w:tcPr>
            <w:tcW w:w="2479" w:type="dxa"/>
          </w:tcPr>
          <w:p w:rsidR="00B01F2E" w:rsidRDefault="00C44D8B">
            <w:pPr>
              <w:pStyle w:val="ConsPlusNormal0"/>
            </w:pPr>
            <w:proofErr w:type="gramStart"/>
            <w:r>
              <w:t>Реализация мероприятий по санитарной очистке общественных территорий, городских лесов,</w:t>
            </w:r>
            <w:r>
              <w:t xml:space="preserve"> прибрежной зоны и ликвидации несанкционированных свалок (мест захламления бытовыми отходами</w:t>
            </w:r>
            <w:proofErr w:type="gramEnd"/>
          </w:p>
        </w:tc>
        <w:tc>
          <w:tcPr>
            <w:tcW w:w="2479" w:type="dxa"/>
          </w:tcPr>
          <w:p w:rsidR="00B01F2E" w:rsidRDefault="00C44D8B">
            <w:pPr>
              <w:pStyle w:val="ConsPlusNormal0"/>
            </w:pPr>
            <w:r>
              <w:t>Ликвидации несанкционированных свалок</w:t>
            </w:r>
          </w:p>
        </w:tc>
        <w:tc>
          <w:tcPr>
            <w:tcW w:w="3628" w:type="dxa"/>
          </w:tcPr>
          <w:p w:rsidR="00B01F2E" w:rsidRDefault="00C44D8B">
            <w:pPr>
              <w:pStyle w:val="ConsPlusNormal0"/>
            </w:pPr>
            <w:r>
              <w:t>Доля вывезенных и утилизированных отходов в результате ликвидации мест несанкционированного размещения отходов</w:t>
            </w:r>
          </w:p>
          <w:p w:rsidR="00B01F2E" w:rsidRDefault="00C44D8B">
            <w:pPr>
              <w:pStyle w:val="ConsPlusNormal0"/>
            </w:pPr>
            <w:r>
              <w:t>Площадь городс</w:t>
            </w:r>
            <w:r>
              <w:t>ких лесов, на которой снижена природная пожарная опасность</w:t>
            </w:r>
          </w:p>
          <w:p w:rsidR="00B01F2E" w:rsidRDefault="00C44D8B">
            <w:pPr>
              <w:pStyle w:val="ConsPlusNormal0"/>
            </w:pPr>
            <w:r>
              <w:t xml:space="preserve">Доля населения, вовлеченного в эколого-просветительские и эколого-образовательные мероприятия, в том числе </w:t>
            </w:r>
            <w:proofErr w:type="spellStart"/>
            <w:r>
              <w:t>эковолонтеры</w:t>
            </w:r>
            <w:proofErr w:type="spellEnd"/>
            <w:r>
              <w:t>, от общей численности населения города</w:t>
            </w:r>
          </w:p>
          <w:p w:rsidR="00B01F2E" w:rsidRDefault="00C44D8B">
            <w:pPr>
              <w:pStyle w:val="ConsPlusNormal0"/>
            </w:pPr>
            <w:r>
              <w:t>Протяженность очищенной прибрежной полосы водных объектов</w:t>
            </w:r>
          </w:p>
        </w:tc>
      </w:tr>
      <w:tr w:rsidR="00B01F2E">
        <w:tc>
          <w:tcPr>
            <w:tcW w:w="454" w:type="dxa"/>
          </w:tcPr>
          <w:p w:rsidR="00B01F2E" w:rsidRDefault="00C44D8B">
            <w:pPr>
              <w:pStyle w:val="ConsPlusNormal0"/>
            </w:pPr>
            <w:r>
              <w:t>2</w:t>
            </w:r>
          </w:p>
        </w:tc>
        <w:tc>
          <w:tcPr>
            <w:tcW w:w="8586" w:type="dxa"/>
            <w:gridSpan w:val="3"/>
          </w:tcPr>
          <w:p w:rsidR="00B01F2E" w:rsidRDefault="00C44D8B">
            <w:pPr>
              <w:pStyle w:val="ConsPlusNormal0"/>
            </w:pPr>
            <w:r>
              <w:t>Комплекс процессных мероприятий "Благоустройство рекреационных зон"</w:t>
            </w:r>
          </w:p>
        </w:tc>
      </w:tr>
      <w:tr w:rsidR="00B01F2E">
        <w:tc>
          <w:tcPr>
            <w:tcW w:w="45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4958" w:type="dxa"/>
            <w:gridSpan w:val="2"/>
          </w:tcPr>
          <w:p w:rsidR="00B01F2E" w:rsidRDefault="00C44D8B">
            <w:pPr>
              <w:pStyle w:val="ConsPlusNormal0"/>
            </w:pPr>
            <w:proofErr w:type="gramStart"/>
            <w:r>
              <w:t>Ответственный</w:t>
            </w:r>
            <w:proofErr w:type="gramEnd"/>
            <w:r>
              <w:t xml:space="preserve"> за реализацию: Начальник управления ЖКХ администрации города </w:t>
            </w:r>
            <w:proofErr w:type="spellStart"/>
            <w:r>
              <w:t>Покачи</w:t>
            </w:r>
            <w:proofErr w:type="spellEnd"/>
          </w:p>
        </w:tc>
        <w:tc>
          <w:tcPr>
            <w:tcW w:w="3628" w:type="dxa"/>
          </w:tcPr>
          <w:p w:rsidR="00B01F2E" w:rsidRDefault="00C44D8B">
            <w:pPr>
              <w:pStyle w:val="ConsPlusNormal0"/>
            </w:pPr>
            <w:r>
              <w:t>срок реализации 2025 - 2030</w:t>
            </w:r>
          </w:p>
        </w:tc>
      </w:tr>
      <w:tr w:rsidR="00B01F2E">
        <w:tc>
          <w:tcPr>
            <w:tcW w:w="454" w:type="dxa"/>
          </w:tcPr>
          <w:p w:rsidR="00B01F2E" w:rsidRDefault="00C44D8B">
            <w:pPr>
              <w:pStyle w:val="ConsPlusNormal0"/>
            </w:pPr>
            <w:r>
              <w:t>2.1</w:t>
            </w:r>
          </w:p>
        </w:tc>
        <w:tc>
          <w:tcPr>
            <w:tcW w:w="2479" w:type="dxa"/>
          </w:tcPr>
          <w:p w:rsidR="00B01F2E" w:rsidRDefault="00C44D8B">
            <w:pPr>
              <w:pStyle w:val="ConsPlusNormal0"/>
            </w:pPr>
            <w:r>
              <w:t>Обеспечение благоустроенности территорий города</w:t>
            </w:r>
          </w:p>
        </w:tc>
        <w:tc>
          <w:tcPr>
            <w:tcW w:w="2479" w:type="dxa"/>
          </w:tcPr>
          <w:p w:rsidR="00B01F2E" w:rsidRDefault="00C44D8B">
            <w:pPr>
              <w:pStyle w:val="ConsPlusNormal0"/>
            </w:pPr>
            <w:r>
              <w:t xml:space="preserve">Обеспечение устойчивой безопасной экологической обстановки и сохранение благоприятной окружающей среды в городе </w:t>
            </w:r>
            <w:proofErr w:type="spellStart"/>
            <w:r>
              <w:t>Покачи</w:t>
            </w:r>
            <w:proofErr w:type="spellEnd"/>
          </w:p>
        </w:tc>
        <w:tc>
          <w:tcPr>
            <w:tcW w:w="3628" w:type="dxa"/>
          </w:tcPr>
          <w:p w:rsidR="00B01F2E" w:rsidRDefault="00C44D8B">
            <w:pPr>
              <w:pStyle w:val="ConsPlusNormal0"/>
            </w:pPr>
            <w:r>
              <w:t xml:space="preserve">Площадь городских территорий общего пользования (скверы, аллеи и т.п.), занятых зелеными </w:t>
            </w:r>
            <w:r>
              <w:t>насаждениями</w:t>
            </w:r>
          </w:p>
          <w:p w:rsidR="00B01F2E" w:rsidRDefault="00C44D8B">
            <w:pPr>
              <w:pStyle w:val="ConsPlusNormal0"/>
            </w:pPr>
            <w:r>
              <w:t>Количество обслуживаемых детских игровых и спортивных площадок</w:t>
            </w:r>
          </w:p>
        </w:tc>
      </w:tr>
      <w:tr w:rsidR="00B01F2E">
        <w:tc>
          <w:tcPr>
            <w:tcW w:w="454" w:type="dxa"/>
          </w:tcPr>
          <w:p w:rsidR="00B01F2E" w:rsidRDefault="00C44D8B">
            <w:pPr>
              <w:pStyle w:val="ConsPlusNormal0"/>
            </w:pPr>
            <w:r>
              <w:t>3</w:t>
            </w:r>
          </w:p>
        </w:tc>
        <w:tc>
          <w:tcPr>
            <w:tcW w:w="8586" w:type="dxa"/>
            <w:gridSpan w:val="3"/>
          </w:tcPr>
          <w:p w:rsidR="00B01F2E" w:rsidRDefault="00C44D8B">
            <w:pPr>
              <w:pStyle w:val="ConsPlusNormal0"/>
            </w:pPr>
            <w:r>
              <w:t>Комплекс процессных мероприятий "Организация противоэпидемических мероприятий"</w:t>
            </w:r>
          </w:p>
        </w:tc>
      </w:tr>
      <w:tr w:rsidR="00B01F2E">
        <w:tc>
          <w:tcPr>
            <w:tcW w:w="45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4958" w:type="dxa"/>
            <w:gridSpan w:val="2"/>
          </w:tcPr>
          <w:p w:rsidR="00B01F2E" w:rsidRDefault="00C44D8B">
            <w:pPr>
              <w:pStyle w:val="ConsPlusNormal0"/>
            </w:pPr>
            <w:proofErr w:type="gramStart"/>
            <w:r>
              <w:t>Ответственный</w:t>
            </w:r>
            <w:proofErr w:type="gramEnd"/>
            <w:r>
              <w:t xml:space="preserve"> за реализацию: Начальник управления ЖКХ администрации города </w:t>
            </w:r>
            <w:proofErr w:type="spellStart"/>
            <w:r>
              <w:t>Покачи</w:t>
            </w:r>
            <w:proofErr w:type="spellEnd"/>
          </w:p>
        </w:tc>
        <w:tc>
          <w:tcPr>
            <w:tcW w:w="3628" w:type="dxa"/>
          </w:tcPr>
          <w:p w:rsidR="00B01F2E" w:rsidRDefault="00C44D8B">
            <w:pPr>
              <w:pStyle w:val="ConsPlusNormal0"/>
            </w:pPr>
            <w:r>
              <w:t>срок реализации 2025 - 2030</w:t>
            </w:r>
          </w:p>
        </w:tc>
      </w:tr>
      <w:tr w:rsidR="00B01F2E">
        <w:tc>
          <w:tcPr>
            <w:tcW w:w="454" w:type="dxa"/>
          </w:tcPr>
          <w:p w:rsidR="00B01F2E" w:rsidRDefault="00C44D8B">
            <w:pPr>
              <w:pStyle w:val="ConsPlusNormal0"/>
            </w:pPr>
            <w:r>
              <w:t>3.1</w:t>
            </w:r>
          </w:p>
        </w:tc>
        <w:tc>
          <w:tcPr>
            <w:tcW w:w="2479" w:type="dxa"/>
          </w:tcPr>
          <w:p w:rsidR="00B01F2E" w:rsidRDefault="00C44D8B">
            <w:pPr>
              <w:pStyle w:val="ConsPlusNormal0"/>
            </w:pPr>
            <w:r>
              <w:t xml:space="preserve">Снижение негативного воздействия отходов </w:t>
            </w:r>
            <w:r>
              <w:lastRenderedPageBreak/>
              <w:t>производства и потребления на окружающую среду; формирование системы адаптации к изменениям климата и снижению негативного воздействия на окружающую среду</w:t>
            </w:r>
          </w:p>
        </w:tc>
        <w:tc>
          <w:tcPr>
            <w:tcW w:w="2479" w:type="dxa"/>
          </w:tcPr>
          <w:p w:rsidR="00B01F2E" w:rsidRDefault="00C44D8B">
            <w:pPr>
              <w:pStyle w:val="ConsPlusNormal0"/>
            </w:pPr>
            <w:r>
              <w:lastRenderedPageBreak/>
              <w:t>Снижение негативного воздей</w:t>
            </w:r>
            <w:r>
              <w:t xml:space="preserve">ствия на </w:t>
            </w:r>
            <w:r>
              <w:lastRenderedPageBreak/>
              <w:t>окружающую среду отходов производства и потребления</w:t>
            </w:r>
          </w:p>
        </w:tc>
        <w:tc>
          <w:tcPr>
            <w:tcW w:w="3628" w:type="dxa"/>
          </w:tcPr>
          <w:p w:rsidR="00B01F2E" w:rsidRDefault="00C44D8B">
            <w:pPr>
              <w:pStyle w:val="ConsPlusNormal0"/>
            </w:pPr>
            <w:r>
              <w:lastRenderedPageBreak/>
              <w:t xml:space="preserve">Площадь, на которой проведены мероприятия по дезинсекции и </w:t>
            </w:r>
            <w:r>
              <w:lastRenderedPageBreak/>
              <w:t>дератизации</w:t>
            </w:r>
          </w:p>
        </w:tc>
      </w:tr>
    </w:tbl>
    <w:p w:rsidR="00B01F2E" w:rsidRDefault="00B01F2E">
      <w:pPr>
        <w:pStyle w:val="ConsPlusNormal0"/>
        <w:jc w:val="center"/>
      </w:pPr>
    </w:p>
    <w:p w:rsidR="00B01F2E" w:rsidRDefault="00C44D8B">
      <w:pPr>
        <w:pStyle w:val="ConsPlusTitle0"/>
        <w:jc w:val="center"/>
        <w:outlineLvl w:val="2"/>
      </w:pPr>
      <w:r>
        <w:t>4. Финансовое обеспечение муниципальной программы</w:t>
      </w:r>
    </w:p>
    <w:p w:rsidR="00B01F2E" w:rsidRDefault="00B01F2E">
      <w:pPr>
        <w:pStyle w:val="ConsPlusNormal0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479"/>
        <w:gridCol w:w="1384"/>
        <w:gridCol w:w="1384"/>
        <w:gridCol w:w="1384"/>
        <w:gridCol w:w="664"/>
        <w:gridCol w:w="664"/>
        <w:gridCol w:w="664"/>
        <w:gridCol w:w="1384"/>
      </w:tblGrid>
      <w:tr w:rsidR="00B01F2E">
        <w:tc>
          <w:tcPr>
            <w:tcW w:w="2479" w:type="dxa"/>
            <w:vMerge w:val="restart"/>
          </w:tcPr>
          <w:p w:rsidR="00B01F2E" w:rsidRDefault="00C44D8B">
            <w:pPr>
              <w:pStyle w:val="ConsPlusNormal0"/>
              <w:jc w:val="center"/>
            </w:pPr>
            <w: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7528" w:type="dxa"/>
            <w:gridSpan w:val="7"/>
          </w:tcPr>
          <w:p w:rsidR="00B01F2E" w:rsidRDefault="00C44D8B">
            <w:pPr>
              <w:pStyle w:val="ConsPlusNormal0"/>
              <w:jc w:val="center"/>
            </w:pPr>
            <w:r>
              <w:t>Объем финансового обеспечения по годам, рублей</w:t>
            </w:r>
          </w:p>
        </w:tc>
      </w:tr>
      <w:tr w:rsidR="00B01F2E">
        <w:tc>
          <w:tcPr>
            <w:tcW w:w="2479" w:type="dxa"/>
            <w:vMerge/>
          </w:tcPr>
          <w:p w:rsidR="00B01F2E" w:rsidRDefault="00B01F2E">
            <w:pPr>
              <w:pStyle w:val="ConsPlusNormal0"/>
            </w:pPr>
          </w:p>
        </w:tc>
        <w:tc>
          <w:tcPr>
            <w:tcW w:w="1384" w:type="dxa"/>
          </w:tcPr>
          <w:p w:rsidR="00B01F2E" w:rsidRDefault="00C44D8B">
            <w:pPr>
              <w:pStyle w:val="ConsPlusNormal0"/>
              <w:jc w:val="center"/>
            </w:pPr>
            <w:r>
              <w:t>2025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  <w:jc w:val="center"/>
            </w:pPr>
            <w:r>
              <w:t>2026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  <w:jc w:val="center"/>
            </w:pPr>
            <w:r>
              <w:t>2027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  <w:jc w:val="center"/>
            </w:pPr>
            <w:r>
              <w:t>2028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  <w:jc w:val="center"/>
            </w:pPr>
            <w:r>
              <w:t>2029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  <w:jc w:val="center"/>
            </w:pPr>
            <w:r>
              <w:t>2030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  <w:jc w:val="center"/>
            </w:pPr>
            <w:r>
              <w:t>Всего</w:t>
            </w:r>
          </w:p>
        </w:tc>
      </w:tr>
      <w:tr w:rsidR="00B01F2E">
        <w:tc>
          <w:tcPr>
            <w:tcW w:w="2479" w:type="dxa"/>
          </w:tcPr>
          <w:p w:rsidR="00B01F2E" w:rsidRDefault="00C44D8B">
            <w:pPr>
              <w:pStyle w:val="ConsPlusNormal0"/>
              <w:jc w:val="center"/>
            </w:pPr>
            <w:r>
              <w:t>1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  <w:jc w:val="center"/>
            </w:pPr>
            <w:r>
              <w:t>2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  <w:jc w:val="center"/>
            </w:pPr>
            <w:r>
              <w:t>3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  <w:jc w:val="center"/>
            </w:pPr>
            <w:r>
              <w:t>4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  <w:jc w:val="center"/>
            </w:pPr>
            <w:r>
              <w:t>5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  <w:jc w:val="center"/>
            </w:pPr>
            <w:r>
              <w:t>6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  <w:jc w:val="center"/>
            </w:pPr>
            <w:r>
              <w:t>7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  <w:jc w:val="center"/>
            </w:pPr>
            <w:r>
              <w:t>8</w:t>
            </w:r>
          </w:p>
        </w:tc>
      </w:tr>
      <w:tr w:rsidR="00B01F2E">
        <w:tc>
          <w:tcPr>
            <w:tcW w:w="2479" w:type="dxa"/>
          </w:tcPr>
          <w:p w:rsidR="00B01F2E" w:rsidRDefault="00C44D8B">
            <w:pPr>
              <w:pStyle w:val="ConsPlusNormal0"/>
            </w:pPr>
            <w:r>
              <w:t>Муниципальная программа (всего), в том числе: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3423714,00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3071351,00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3101000,00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9596065,00</w:t>
            </w:r>
          </w:p>
        </w:tc>
      </w:tr>
      <w:tr w:rsidR="00B01F2E">
        <w:tc>
          <w:tcPr>
            <w:tcW w:w="2479" w:type="dxa"/>
          </w:tcPr>
          <w:p w:rsidR="00B01F2E" w:rsidRDefault="00C44D8B">
            <w:pPr>
              <w:pStyle w:val="ConsPlusNormal0"/>
            </w:pPr>
            <w:r>
              <w:t>Всего, из них:</w:t>
            </w:r>
          </w:p>
        </w:tc>
        <w:tc>
          <w:tcPr>
            <w:tcW w:w="138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38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38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66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66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66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384" w:type="dxa"/>
          </w:tcPr>
          <w:p w:rsidR="00B01F2E" w:rsidRDefault="00B01F2E">
            <w:pPr>
              <w:pStyle w:val="ConsPlusNormal0"/>
            </w:pPr>
          </w:p>
        </w:tc>
      </w:tr>
      <w:tr w:rsidR="00B01F2E">
        <w:tc>
          <w:tcPr>
            <w:tcW w:w="2479" w:type="dxa"/>
          </w:tcPr>
          <w:p w:rsidR="00B01F2E" w:rsidRDefault="00C44D8B">
            <w:pPr>
              <w:pStyle w:val="ConsPlusNormal0"/>
            </w:pPr>
            <w:r>
              <w:t>в том числе межбюджетные трансферты из федерального бюджета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</w:tr>
      <w:tr w:rsidR="00B01F2E">
        <w:tc>
          <w:tcPr>
            <w:tcW w:w="2479" w:type="dxa"/>
          </w:tcPr>
          <w:p w:rsidR="00B01F2E" w:rsidRDefault="00C44D8B">
            <w:pPr>
              <w:pStyle w:val="ConsPlusNormal0"/>
            </w:pPr>
            <w:r>
              <w:t>в том числе межбюджетные трансферты из бюджета автономного округа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537400,00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540100,00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540100,00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1617600,00</w:t>
            </w:r>
          </w:p>
        </w:tc>
      </w:tr>
      <w:tr w:rsidR="00B01F2E">
        <w:tc>
          <w:tcPr>
            <w:tcW w:w="2479" w:type="dxa"/>
          </w:tcPr>
          <w:p w:rsidR="00B01F2E" w:rsidRDefault="00C44D8B">
            <w:pPr>
              <w:pStyle w:val="ConsPlusNormal0"/>
            </w:pPr>
            <w:r>
              <w:t>Местный бюджет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2886314,00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2531251,00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2560900,00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7978465,00</w:t>
            </w:r>
          </w:p>
        </w:tc>
      </w:tr>
      <w:tr w:rsidR="00B01F2E">
        <w:tc>
          <w:tcPr>
            <w:tcW w:w="2479" w:type="dxa"/>
          </w:tcPr>
          <w:p w:rsidR="00B01F2E" w:rsidRDefault="00C44D8B">
            <w:pPr>
              <w:pStyle w:val="ConsPlusNormal0"/>
            </w:pPr>
            <w:r>
              <w:t>Иные источники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</w:tr>
      <w:tr w:rsidR="00B01F2E">
        <w:tc>
          <w:tcPr>
            <w:tcW w:w="2479" w:type="dxa"/>
          </w:tcPr>
          <w:p w:rsidR="00B01F2E" w:rsidRDefault="00C44D8B">
            <w:pPr>
              <w:pStyle w:val="ConsPlusNormal0"/>
            </w:pPr>
            <w:r>
              <w:t>Объем налоговых расходов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</w:tr>
      <w:tr w:rsidR="00B01F2E">
        <w:tc>
          <w:tcPr>
            <w:tcW w:w="2479" w:type="dxa"/>
          </w:tcPr>
          <w:p w:rsidR="00B01F2E" w:rsidRDefault="00C44D8B">
            <w:pPr>
              <w:pStyle w:val="ConsPlusNormal0"/>
            </w:pPr>
            <w:r>
              <w:t>1. Структурный элемент Комплекс процессных мероприятий "Организация мероприятий по охране окружающей среды</w:t>
            </w:r>
            <w:proofErr w:type="gramStart"/>
            <w:r>
              <w:t>." (</w:t>
            </w:r>
            <w:proofErr w:type="gramEnd"/>
            <w:r>
              <w:t>всего), в том числе:</w:t>
            </w:r>
          </w:p>
          <w:p w:rsidR="00B01F2E" w:rsidRDefault="00C44D8B">
            <w:pPr>
              <w:pStyle w:val="ConsPlusNormal0"/>
            </w:pPr>
            <w:r>
              <w:t>ЦС 24.4.01.00000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346006,00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432492,67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457405,39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1235904,06</w:t>
            </w:r>
          </w:p>
        </w:tc>
      </w:tr>
      <w:tr w:rsidR="00B01F2E">
        <w:tc>
          <w:tcPr>
            <w:tcW w:w="2479" w:type="dxa"/>
          </w:tcPr>
          <w:p w:rsidR="00B01F2E" w:rsidRDefault="00C44D8B">
            <w:pPr>
              <w:pStyle w:val="ConsPlusNormal0"/>
            </w:pPr>
            <w:r>
              <w:t>Всего из них:</w:t>
            </w:r>
          </w:p>
        </w:tc>
        <w:tc>
          <w:tcPr>
            <w:tcW w:w="138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38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38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66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66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66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384" w:type="dxa"/>
          </w:tcPr>
          <w:p w:rsidR="00B01F2E" w:rsidRDefault="00B01F2E">
            <w:pPr>
              <w:pStyle w:val="ConsPlusNormal0"/>
            </w:pPr>
          </w:p>
        </w:tc>
      </w:tr>
      <w:tr w:rsidR="00B01F2E">
        <w:tc>
          <w:tcPr>
            <w:tcW w:w="2479" w:type="dxa"/>
          </w:tcPr>
          <w:p w:rsidR="00B01F2E" w:rsidRDefault="00C44D8B">
            <w:pPr>
              <w:pStyle w:val="ConsPlusNormal0"/>
            </w:pPr>
            <w:r>
              <w:t xml:space="preserve">в том числе </w:t>
            </w:r>
            <w:r>
              <w:lastRenderedPageBreak/>
              <w:t>межбюджетные трансферты из федерального бюджета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lastRenderedPageBreak/>
              <w:t>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</w:tr>
      <w:tr w:rsidR="00B01F2E">
        <w:tc>
          <w:tcPr>
            <w:tcW w:w="2479" w:type="dxa"/>
          </w:tcPr>
          <w:p w:rsidR="00B01F2E" w:rsidRDefault="00C44D8B">
            <w:pPr>
              <w:pStyle w:val="ConsPlusNormal0"/>
            </w:pPr>
            <w:r>
              <w:lastRenderedPageBreak/>
              <w:t>в том числе межбюджетные трансферты из бюджета автономного округа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85600,00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88300,00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88300,00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262200,00</w:t>
            </w:r>
          </w:p>
        </w:tc>
      </w:tr>
      <w:tr w:rsidR="00B01F2E">
        <w:tc>
          <w:tcPr>
            <w:tcW w:w="2479" w:type="dxa"/>
          </w:tcPr>
          <w:p w:rsidR="00B01F2E" w:rsidRDefault="00C44D8B">
            <w:pPr>
              <w:pStyle w:val="ConsPlusNormal0"/>
            </w:pPr>
            <w:r>
              <w:t>Местный бюджет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260406,00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344192,67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369105,39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973704,06</w:t>
            </w:r>
          </w:p>
        </w:tc>
      </w:tr>
      <w:tr w:rsidR="00B01F2E">
        <w:tc>
          <w:tcPr>
            <w:tcW w:w="2479" w:type="dxa"/>
          </w:tcPr>
          <w:p w:rsidR="00B01F2E" w:rsidRDefault="00C44D8B">
            <w:pPr>
              <w:pStyle w:val="ConsPlusNormal0"/>
            </w:pPr>
            <w:r>
              <w:t>Иные источники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</w:tr>
      <w:tr w:rsidR="00B01F2E">
        <w:tc>
          <w:tcPr>
            <w:tcW w:w="2479" w:type="dxa"/>
          </w:tcPr>
          <w:p w:rsidR="00B01F2E" w:rsidRDefault="00C44D8B">
            <w:pPr>
              <w:pStyle w:val="ConsPlusNormal0"/>
            </w:pPr>
            <w:r>
              <w:t>Объем налоговых расходов</w:t>
            </w:r>
          </w:p>
        </w:tc>
        <w:tc>
          <w:tcPr>
            <w:tcW w:w="138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38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38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66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66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66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384" w:type="dxa"/>
          </w:tcPr>
          <w:p w:rsidR="00B01F2E" w:rsidRDefault="00B01F2E">
            <w:pPr>
              <w:pStyle w:val="ConsPlusNormal0"/>
            </w:pPr>
          </w:p>
        </w:tc>
      </w:tr>
      <w:tr w:rsidR="00B01F2E">
        <w:tc>
          <w:tcPr>
            <w:tcW w:w="2479" w:type="dxa"/>
          </w:tcPr>
          <w:p w:rsidR="00B01F2E" w:rsidRDefault="00C44D8B">
            <w:pPr>
              <w:pStyle w:val="ConsPlusNormal0"/>
            </w:pPr>
            <w:r>
              <w:t>2. Структурный элемент Комплекс процессных мероприятий "Благоустройство рекреационных зон</w:t>
            </w:r>
            <w:proofErr w:type="gramStart"/>
            <w:r>
              <w:t>." (</w:t>
            </w:r>
            <w:proofErr w:type="gramEnd"/>
            <w:r>
              <w:t>всего), в том числе:</w:t>
            </w:r>
          </w:p>
          <w:p w:rsidR="00B01F2E" w:rsidRDefault="00C44D8B">
            <w:pPr>
              <w:pStyle w:val="ConsPlusNormal0"/>
            </w:pPr>
            <w:r>
              <w:t>ЦС 24.4.02.00000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2625908,00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2187058,33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2191794,61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7004760,94</w:t>
            </w:r>
          </w:p>
        </w:tc>
      </w:tr>
      <w:tr w:rsidR="00B01F2E">
        <w:tc>
          <w:tcPr>
            <w:tcW w:w="2479" w:type="dxa"/>
          </w:tcPr>
          <w:p w:rsidR="00B01F2E" w:rsidRDefault="00C44D8B">
            <w:pPr>
              <w:pStyle w:val="ConsPlusNormal0"/>
            </w:pPr>
            <w:r>
              <w:t>Всего из них:</w:t>
            </w:r>
          </w:p>
        </w:tc>
        <w:tc>
          <w:tcPr>
            <w:tcW w:w="138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38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38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66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66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66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384" w:type="dxa"/>
          </w:tcPr>
          <w:p w:rsidR="00B01F2E" w:rsidRDefault="00B01F2E">
            <w:pPr>
              <w:pStyle w:val="ConsPlusNormal0"/>
            </w:pPr>
          </w:p>
        </w:tc>
      </w:tr>
      <w:tr w:rsidR="00B01F2E">
        <w:tc>
          <w:tcPr>
            <w:tcW w:w="2479" w:type="dxa"/>
          </w:tcPr>
          <w:p w:rsidR="00B01F2E" w:rsidRDefault="00C44D8B">
            <w:pPr>
              <w:pStyle w:val="ConsPlusNormal0"/>
            </w:pPr>
            <w:r>
              <w:t>в том числе межбюджетные трансферты из федерального бюджета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</w:tr>
      <w:tr w:rsidR="00B01F2E">
        <w:tc>
          <w:tcPr>
            <w:tcW w:w="2479" w:type="dxa"/>
          </w:tcPr>
          <w:p w:rsidR="00B01F2E" w:rsidRDefault="00C44D8B">
            <w:pPr>
              <w:pStyle w:val="ConsPlusNormal0"/>
            </w:pPr>
            <w:r>
              <w:t>в том числе межбюджетные трансферты из бюджета автономного округа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</w:tr>
      <w:tr w:rsidR="00B01F2E">
        <w:tc>
          <w:tcPr>
            <w:tcW w:w="2479" w:type="dxa"/>
          </w:tcPr>
          <w:p w:rsidR="00B01F2E" w:rsidRDefault="00C44D8B">
            <w:pPr>
              <w:pStyle w:val="ConsPlusNormal0"/>
            </w:pPr>
            <w:r>
              <w:t>Местный бюджет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2625908,00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2187058,33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2191794,61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7004760,94</w:t>
            </w:r>
          </w:p>
        </w:tc>
      </w:tr>
      <w:tr w:rsidR="00B01F2E">
        <w:tc>
          <w:tcPr>
            <w:tcW w:w="2479" w:type="dxa"/>
          </w:tcPr>
          <w:p w:rsidR="00B01F2E" w:rsidRDefault="00C44D8B">
            <w:pPr>
              <w:pStyle w:val="ConsPlusNormal0"/>
            </w:pPr>
            <w:r>
              <w:t>Иные источники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</w:tr>
      <w:tr w:rsidR="00B01F2E">
        <w:tc>
          <w:tcPr>
            <w:tcW w:w="2479" w:type="dxa"/>
          </w:tcPr>
          <w:p w:rsidR="00B01F2E" w:rsidRDefault="00C44D8B">
            <w:pPr>
              <w:pStyle w:val="ConsPlusNormal0"/>
            </w:pPr>
            <w:r>
              <w:t>Объем налоговых расходов</w:t>
            </w:r>
          </w:p>
        </w:tc>
        <w:tc>
          <w:tcPr>
            <w:tcW w:w="138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38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38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66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66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66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384" w:type="dxa"/>
          </w:tcPr>
          <w:p w:rsidR="00B01F2E" w:rsidRDefault="00B01F2E">
            <w:pPr>
              <w:pStyle w:val="ConsPlusNormal0"/>
            </w:pPr>
          </w:p>
        </w:tc>
      </w:tr>
      <w:tr w:rsidR="00B01F2E">
        <w:tc>
          <w:tcPr>
            <w:tcW w:w="2479" w:type="dxa"/>
          </w:tcPr>
          <w:p w:rsidR="00B01F2E" w:rsidRDefault="00C44D8B">
            <w:pPr>
              <w:pStyle w:val="ConsPlusNormal0"/>
            </w:pPr>
            <w:r>
              <w:t>3. Структурный элемент Комплекс процессных мероприятий "</w:t>
            </w:r>
            <w:r>
              <w:t xml:space="preserve">Организация </w:t>
            </w:r>
            <w:proofErr w:type="spellStart"/>
            <w:r>
              <w:t>противоэпизотических</w:t>
            </w:r>
            <w:proofErr w:type="spellEnd"/>
            <w:r>
              <w:t xml:space="preserve"> мероприятий</w:t>
            </w:r>
            <w:proofErr w:type="gramStart"/>
            <w:r>
              <w:t>." (</w:t>
            </w:r>
            <w:proofErr w:type="gramEnd"/>
            <w:r>
              <w:t>всего), в том числе:</w:t>
            </w:r>
          </w:p>
          <w:p w:rsidR="00B01F2E" w:rsidRDefault="00C44D8B">
            <w:pPr>
              <w:pStyle w:val="ConsPlusNormal0"/>
            </w:pPr>
            <w:r>
              <w:t>ЦС 24.4.03.00000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451800,00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451800,00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451800,00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1355400,00</w:t>
            </w:r>
          </w:p>
        </w:tc>
      </w:tr>
      <w:tr w:rsidR="00B01F2E">
        <w:tc>
          <w:tcPr>
            <w:tcW w:w="2479" w:type="dxa"/>
          </w:tcPr>
          <w:p w:rsidR="00B01F2E" w:rsidRDefault="00C44D8B">
            <w:pPr>
              <w:pStyle w:val="ConsPlusNormal0"/>
            </w:pPr>
            <w:r>
              <w:t>Всего из них:</w:t>
            </w:r>
          </w:p>
        </w:tc>
        <w:tc>
          <w:tcPr>
            <w:tcW w:w="138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38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38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66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66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66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384" w:type="dxa"/>
          </w:tcPr>
          <w:p w:rsidR="00B01F2E" w:rsidRDefault="00B01F2E">
            <w:pPr>
              <w:pStyle w:val="ConsPlusNormal0"/>
            </w:pPr>
          </w:p>
        </w:tc>
      </w:tr>
      <w:tr w:rsidR="00B01F2E">
        <w:tc>
          <w:tcPr>
            <w:tcW w:w="2479" w:type="dxa"/>
          </w:tcPr>
          <w:p w:rsidR="00B01F2E" w:rsidRDefault="00C44D8B">
            <w:pPr>
              <w:pStyle w:val="ConsPlusNormal0"/>
            </w:pPr>
            <w:r>
              <w:t xml:space="preserve">в том числе межбюджетные трансферты из </w:t>
            </w:r>
            <w:r>
              <w:lastRenderedPageBreak/>
              <w:t>федерального бюджета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lastRenderedPageBreak/>
              <w:t>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</w:tr>
      <w:tr w:rsidR="00B01F2E">
        <w:tc>
          <w:tcPr>
            <w:tcW w:w="2479" w:type="dxa"/>
          </w:tcPr>
          <w:p w:rsidR="00B01F2E" w:rsidRDefault="00C44D8B">
            <w:pPr>
              <w:pStyle w:val="ConsPlusNormal0"/>
            </w:pPr>
            <w:r>
              <w:lastRenderedPageBreak/>
              <w:t>в том числе межбюджетные трансферты из бюджета автономного округа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451800,00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451800,00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451800,00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1355400,00</w:t>
            </w:r>
          </w:p>
        </w:tc>
      </w:tr>
      <w:tr w:rsidR="00B01F2E">
        <w:tc>
          <w:tcPr>
            <w:tcW w:w="2479" w:type="dxa"/>
          </w:tcPr>
          <w:p w:rsidR="00B01F2E" w:rsidRDefault="00C44D8B">
            <w:pPr>
              <w:pStyle w:val="ConsPlusNormal0"/>
            </w:pPr>
            <w:r>
              <w:t>Местный бюджет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</w:tr>
      <w:tr w:rsidR="00B01F2E">
        <w:tc>
          <w:tcPr>
            <w:tcW w:w="2479" w:type="dxa"/>
          </w:tcPr>
          <w:p w:rsidR="00B01F2E" w:rsidRDefault="00C44D8B">
            <w:pPr>
              <w:pStyle w:val="ConsPlusNormal0"/>
            </w:pPr>
            <w:r>
              <w:t>Иные источники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38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</w:tr>
      <w:tr w:rsidR="00B01F2E">
        <w:tc>
          <w:tcPr>
            <w:tcW w:w="2479" w:type="dxa"/>
          </w:tcPr>
          <w:p w:rsidR="00B01F2E" w:rsidRDefault="00C44D8B">
            <w:pPr>
              <w:pStyle w:val="ConsPlusNormal0"/>
            </w:pPr>
            <w:r>
              <w:t>Объем налоговых расходов</w:t>
            </w:r>
          </w:p>
        </w:tc>
        <w:tc>
          <w:tcPr>
            <w:tcW w:w="138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38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38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66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66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66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384" w:type="dxa"/>
          </w:tcPr>
          <w:p w:rsidR="00B01F2E" w:rsidRDefault="00B01F2E">
            <w:pPr>
              <w:pStyle w:val="ConsPlusNormal0"/>
            </w:pPr>
          </w:p>
        </w:tc>
      </w:tr>
    </w:tbl>
    <w:p w:rsidR="00B01F2E" w:rsidRDefault="00B01F2E">
      <w:pPr>
        <w:pStyle w:val="ConsPlusNormal0"/>
        <w:jc w:val="center"/>
      </w:pPr>
    </w:p>
    <w:p w:rsidR="00B01F2E" w:rsidRDefault="00C44D8B">
      <w:pPr>
        <w:pStyle w:val="ConsPlusNormal0"/>
        <w:jc w:val="right"/>
        <w:outlineLvl w:val="1"/>
      </w:pPr>
      <w:r>
        <w:t>Таблица 1</w:t>
      </w:r>
    </w:p>
    <w:p w:rsidR="00B01F2E" w:rsidRDefault="00B01F2E">
      <w:pPr>
        <w:pStyle w:val="ConsPlusNormal0"/>
        <w:jc w:val="right"/>
      </w:pPr>
    </w:p>
    <w:p w:rsidR="00B01F2E" w:rsidRDefault="00C44D8B">
      <w:pPr>
        <w:pStyle w:val="ConsPlusTitle0"/>
        <w:jc w:val="center"/>
      </w:pPr>
      <w:r>
        <w:t>Перечень создаваемых объектов на __________ год</w:t>
      </w:r>
    </w:p>
    <w:p w:rsidR="00B01F2E" w:rsidRDefault="00C44D8B">
      <w:pPr>
        <w:pStyle w:val="ConsPlusTitle0"/>
        <w:jc w:val="center"/>
      </w:pPr>
      <w:r>
        <w:t>и на плановый период ______ годов, включая приобретение</w:t>
      </w:r>
    </w:p>
    <w:p w:rsidR="00B01F2E" w:rsidRDefault="00C44D8B">
      <w:pPr>
        <w:pStyle w:val="ConsPlusTitle0"/>
        <w:jc w:val="center"/>
      </w:pPr>
      <w:r>
        <w:t>объектов недвижимого имущества, объектов, создаваемых</w:t>
      </w:r>
    </w:p>
    <w:p w:rsidR="00B01F2E" w:rsidRDefault="00C44D8B">
      <w:pPr>
        <w:pStyle w:val="ConsPlusTitle0"/>
        <w:jc w:val="center"/>
      </w:pPr>
      <w:r>
        <w:t xml:space="preserve">в соответствии с соглашениями </w:t>
      </w:r>
      <w:proofErr w:type="gramStart"/>
      <w:r>
        <w:t>о</w:t>
      </w:r>
      <w:proofErr w:type="gramEnd"/>
      <w:r>
        <w:t xml:space="preserve"> государственно-частном</w:t>
      </w:r>
    </w:p>
    <w:p w:rsidR="00B01F2E" w:rsidRDefault="00C44D8B">
      <w:pPr>
        <w:pStyle w:val="ConsPlusTitle0"/>
        <w:jc w:val="center"/>
      </w:pPr>
      <w:proofErr w:type="gramStart"/>
      <w:r>
        <w:t>партнерстве</w:t>
      </w:r>
      <w:proofErr w:type="gramEnd"/>
      <w:r>
        <w:t xml:space="preserve">, </w:t>
      </w:r>
      <w:proofErr w:type="spellStart"/>
      <w:r>
        <w:t>муниципально</w:t>
      </w:r>
      <w:proofErr w:type="spellEnd"/>
      <w:r>
        <w:t>-частном партнерстве</w:t>
      </w:r>
    </w:p>
    <w:p w:rsidR="00B01F2E" w:rsidRDefault="00C44D8B">
      <w:pPr>
        <w:pStyle w:val="ConsPlusTitle0"/>
        <w:jc w:val="center"/>
      </w:pPr>
      <w:r>
        <w:t>и концессионными соглашениями</w:t>
      </w:r>
    </w:p>
    <w:p w:rsidR="00B01F2E" w:rsidRDefault="00B01F2E">
      <w:pPr>
        <w:pStyle w:val="ConsPlusNormal0"/>
        <w:jc w:val="center"/>
      </w:pPr>
    </w:p>
    <w:p w:rsidR="00B01F2E" w:rsidRDefault="00B01F2E">
      <w:pPr>
        <w:pStyle w:val="ConsPlusNormal0"/>
        <w:sectPr w:rsidR="00B01F2E">
          <w:headerReference w:type="default" r:id="rId59"/>
          <w:footerReference w:type="default" r:id="rId60"/>
          <w:headerReference w:type="first" r:id="rId61"/>
          <w:footerReference w:type="first" r:id="rId62"/>
          <w:pgSz w:w="11906" w:h="16838"/>
          <w:pgMar w:top="1440" w:right="566" w:bottom="1440" w:left="1133" w:header="0" w:footer="0" w:gutter="0"/>
          <w:cols w:space="720"/>
          <w:titlePg/>
        </w:sectPr>
      </w:pPr>
    </w:p>
    <w:tbl>
      <w:tblPr>
        <w:tblW w:w="163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309"/>
        <w:gridCol w:w="1189"/>
        <w:gridCol w:w="1505"/>
        <w:gridCol w:w="1701"/>
        <w:gridCol w:w="1134"/>
        <w:gridCol w:w="1559"/>
        <w:gridCol w:w="754"/>
        <w:gridCol w:w="754"/>
        <w:gridCol w:w="754"/>
        <w:gridCol w:w="754"/>
        <w:gridCol w:w="1520"/>
        <w:gridCol w:w="1276"/>
        <w:gridCol w:w="1701"/>
      </w:tblGrid>
      <w:tr w:rsidR="00B01F2E" w:rsidTr="00C44D8B">
        <w:tc>
          <w:tcPr>
            <w:tcW w:w="454" w:type="dxa"/>
            <w:vMerge w:val="restart"/>
          </w:tcPr>
          <w:p w:rsidR="00B01F2E" w:rsidRDefault="00C44D8B">
            <w:pPr>
              <w:pStyle w:val="ConsPlusNormal0"/>
              <w:jc w:val="center"/>
            </w:pPr>
            <w:r>
              <w:lastRenderedPageBreak/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309" w:type="dxa"/>
            <w:vMerge w:val="restart"/>
          </w:tcPr>
          <w:p w:rsidR="00B01F2E" w:rsidRDefault="00C44D8B">
            <w:pPr>
              <w:pStyle w:val="ConsPlusNormal0"/>
              <w:jc w:val="center"/>
            </w:pPr>
            <w:r>
              <w:t>Наименование объекта</w:t>
            </w:r>
          </w:p>
        </w:tc>
        <w:tc>
          <w:tcPr>
            <w:tcW w:w="1189" w:type="dxa"/>
            <w:vMerge w:val="restart"/>
          </w:tcPr>
          <w:p w:rsidR="00B01F2E" w:rsidRDefault="00C44D8B">
            <w:pPr>
              <w:pStyle w:val="ConsPlusNormal0"/>
              <w:jc w:val="center"/>
            </w:pPr>
            <w:r>
              <w:t>Мощность</w:t>
            </w:r>
          </w:p>
        </w:tc>
        <w:tc>
          <w:tcPr>
            <w:tcW w:w="1505" w:type="dxa"/>
            <w:vMerge w:val="restart"/>
          </w:tcPr>
          <w:p w:rsidR="00B01F2E" w:rsidRDefault="00C44D8B">
            <w:pPr>
              <w:pStyle w:val="ConsPlusNormal0"/>
              <w:jc w:val="center"/>
            </w:pPr>
            <w:r>
              <w:t>Срок строительства, проектирования (характер работ)</w:t>
            </w:r>
          </w:p>
        </w:tc>
        <w:tc>
          <w:tcPr>
            <w:tcW w:w="1701" w:type="dxa"/>
            <w:vMerge w:val="restart"/>
          </w:tcPr>
          <w:p w:rsidR="00B01F2E" w:rsidRDefault="00C44D8B">
            <w:pPr>
              <w:pStyle w:val="ConsPlusNormal0"/>
              <w:jc w:val="center"/>
            </w:pPr>
            <w:r>
              <w:t>Стоимость объекта в ценах соответствующих лет с учетом периода реализации проекта (планируемый объем инвестиций)</w:t>
            </w:r>
          </w:p>
        </w:tc>
        <w:tc>
          <w:tcPr>
            <w:tcW w:w="1134" w:type="dxa"/>
            <w:vMerge w:val="restart"/>
          </w:tcPr>
          <w:p w:rsidR="00B01F2E" w:rsidRDefault="00C44D8B">
            <w:pPr>
              <w:pStyle w:val="ConsPlusNormal0"/>
              <w:jc w:val="center"/>
            </w:pPr>
            <w:r>
              <w:t>Остаток стоимости на 01.01.20____</w:t>
            </w:r>
          </w:p>
        </w:tc>
        <w:tc>
          <w:tcPr>
            <w:tcW w:w="1559" w:type="dxa"/>
            <w:vMerge w:val="restart"/>
          </w:tcPr>
          <w:p w:rsidR="00B01F2E" w:rsidRDefault="00C44D8B">
            <w:pPr>
              <w:pStyle w:val="ConsPlusNormal0"/>
              <w:jc w:val="center"/>
            </w:pPr>
            <w:r>
              <w:t>Источники финансирования</w:t>
            </w:r>
          </w:p>
        </w:tc>
        <w:tc>
          <w:tcPr>
            <w:tcW w:w="4536" w:type="dxa"/>
            <w:gridSpan w:val="5"/>
          </w:tcPr>
          <w:p w:rsidR="00B01F2E" w:rsidRDefault="00C44D8B">
            <w:pPr>
              <w:pStyle w:val="ConsPlusNormal0"/>
              <w:jc w:val="center"/>
            </w:pPr>
            <w:r>
              <w:t>Инвестиции (рубли)</w:t>
            </w:r>
          </w:p>
        </w:tc>
        <w:tc>
          <w:tcPr>
            <w:tcW w:w="1276" w:type="dxa"/>
            <w:vMerge w:val="restart"/>
          </w:tcPr>
          <w:p w:rsidR="00B01F2E" w:rsidRDefault="00C44D8B">
            <w:pPr>
              <w:pStyle w:val="ConsPlusNormal0"/>
              <w:jc w:val="center"/>
            </w:pPr>
            <w:r>
              <w:t>Механизм реализации</w:t>
            </w:r>
          </w:p>
        </w:tc>
        <w:tc>
          <w:tcPr>
            <w:tcW w:w="1701" w:type="dxa"/>
            <w:vMerge w:val="restart"/>
          </w:tcPr>
          <w:p w:rsidR="00B01F2E" w:rsidRDefault="00C44D8B">
            <w:pPr>
              <w:pStyle w:val="ConsPlusNormal0"/>
              <w:jc w:val="center"/>
            </w:pPr>
            <w:r>
              <w:t>Заказчик по строительству (приобретению)</w:t>
            </w:r>
          </w:p>
        </w:tc>
      </w:tr>
      <w:tr w:rsidR="00B01F2E" w:rsidTr="00C44D8B">
        <w:tc>
          <w:tcPr>
            <w:tcW w:w="454" w:type="dxa"/>
            <w:vMerge/>
          </w:tcPr>
          <w:p w:rsidR="00B01F2E" w:rsidRDefault="00B01F2E">
            <w:pPr>
              <w:pStyle w:val="ConsPlusNormal0"/>
            </w:pPr>
          </w:p>
        </w:tc>
        <w:tc>
          <w:tcPr>
            <w:tcW w:w="1309" w:type="dxa"/>
            <w:vMerge/>
          </w:tcPr>
          <w:p w:rsidR="00B01F2E" w:rsidRDefault="00B01F2E">
            <w:pPr>
              <w:pStyle w:val="ConsPlusNormal0"/>
            </w:pPr>
          </w:p>
        </w:tc>
        <w:tc>
          <w:tcPr>
            <w:tcW w:w="1189" w:type="dxa"/>
            <w:vMerge/>
          </w:tcPr>
          <w:p w:rsidR="00B01F2E" w:rsidRDefault="00B01F2E">
            <w:pPr>
              <w:pStyle w:val="ConsPlusNormal0"/>
            </w:pPr>
          </w:p>
        </w:tc>
        <w:tc>
          <w:tcPr>
            <w:tcW w:w="1505" w:type="dxa"/>
            <w:vMerge/>
          </w:tcPr>
          <w:p w:rsidR="00B01F2E" w:rsidRDefault="00B01F2E">
            <w:pPr>
              <w:pStyle w:val="ConsPlusNormal0"/>
            </w:pPr>
          </w:p>
        </w:tc>
        <w:tc>
          <w:tcPr>
            <w:tcW w:w="1701" w:type="dxa"/>
            <w:vMerge/>
          </w:tcPr>
          <w:p w:rsidR="00B01F2E" w:rsidRDefault="00B01F2E">
            <w:pPr>
              <w:pStyle w:val="ConsPlusNormal0"/>
            </w:pPr>
          </w:p>
        </w:tc>
        <w:tc>
          <w:tcPr>
            <w:tcW w:w="1134" w:type="dxa"/>
            <w:vMerge/>
          </w:tcPr>
          <w:p w:rsidR="00B01F2E" w:rsidRDefault="00B01F2E">
            <w:pPr>
              <w:pStyle w:val="ConsPlusNormal0"/>
            </w:pPr>
          </w:p>
        </w:tc>
        <w:tc>
          <w:tcPr>
            <w:tcW w:w="1559" w:type="dxa"/>
            <w:vMerge/>
          </w:tcPr>
          <w:p w:rsidR="00B01F2E" w:rsidRDefault="00B01F2E">
            <w:pPr>
              <w:pStyle w:val="ConsPlusNormal0"/>
            </w:pPr>
          </w:p>
        </w:tc>
        <w:tc>
          <w:tcPr>
            <w:tcW w:w="754" w:type="dxa"/>
          </w:tcPr>
          <w:p w:rsidR="00B01F2E" w:rsidRDefault="00C44D8B">
            <w:pPr>
              <w:pStyle w:val="ConsPlusNormal0"/>
              <w:jc w:val="center"/>
            </w:pPr>
            <w:r>
              <w:t>20__ г.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  <w:jc w:val="center"/>
            </w:pPr>
            <w:r>
              <w:t>20__ г.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  <w:jc w:val="center"/>
            </w:pPr>
            <w:r>
              <w:t>20__ г.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  <w:jc w:val="center"/>
            </w:pPr>
            <w:r>
              <w:t>20__ г.</w:t>
            </w:r>
          </w:p>
        </w:tc>
        <w:tc>
          <w:tcPr>
            <w:tcW w:w="1520" w:type="dxa"/>
          </w:tcPr>
          <w:p w:rsidR="00B01F2E" w:rsidRDefault="00C44D8B">
            <w:pPr>
              <w:pStyle w:val="ConsPlusNormal0"/>
              <w:jc w:val="center"/>
            </w:pPr>
            <w:r>
              <w:t>В период реализации муниципальной программы 20__ - 20__</w:t>
            </w:r>
          </w:p>
        </w:tc>
        <w:tc>
          <w:tcPr>
            <w:tcW w:w="1276" w:type="dxa"/>
            <w:vMerge/>
          </w:tcPr>
          <w:p w:rsidR="00B01F2E" w:rsidRDefault="00B01F2E">
            <w:pPr>
              <w:pStyle w:val="ConsPlusNormal0"/>
            </w:pPr>
          </w:p>
        </w:tc>
        <w:tc>
          <w:tcPr>
            <w:tcW w:w="1701" w:type="dxa"/>
            <w:vMerge/>
          </w:tcPr>
          <w:p w:rsidR="00B01F2E" w:rsidRDefault="00B01F2E">
            <w:pPr>
              <w:pStyle w:val="ConsPlusNormal0"/>
            </w:pPr>
          </w:p>
        </w:tc>
      </w:tr>
      <w:tr w:rsidR="00B01F2E" w:rsidTr="00C44D8B">
        <w:tc>
          <w:tcPr>
            <w:tcW w:w="454" w:type="dxa"/>
          </w:tcPr>
          <w:p w:rsidR="00B01F2E" w:rsidRDefault="00C44D8B">
            <w:pPr>
              <w:pStyle w:val="ConsPlusNormal0"/>
              <w:jc w:val="center"/>
            </w:pPr>
            <w:r>
              <w:t>1</w:t>
            </w:r>
          </w:p>
        </w:tc>
        <w:tc>
          <w:tcPr>
            <w:tcW w:w="1309" w:type="dxa"/>
          </w:tcPr>
          <w:p w:rsidR="00B01F2E" w:rsidRDefault="00C44D8B">
            <w:pPr>
              <w:pStyle w:val="ConsPlusNormal0"/>
              <w:jc w:val="center"/>
            </w:pPr>
            <w:r>
              <w:t>2</w:t>
            </w:r>
          </w:p>
        </w:tc>
        <w:tc>
          <w:tcPr>
            <w:tcW w:w="1189" w:type="dxa"/>
          </w:tcPr>
          <w:p w:rsidR="00B01F2E" w:rsidRDefault="00C44D8B">
            <w:pPr>
              <w:pStyle w:val="ConsPlusNormal0"/>
              <w:jc w:val="center"/>
            </w:pPr>
            <w:r>
              <w:t>3</w:t>
            </w:r>
          </w:p>
        </w:tc>
        <w:tc>
          <w:tcPr>
            <w:tcW w:w="1505" w:type="dxa"/>
          </w:tcPr>
          <w:p w:rsidR="00B01F2E" w:rsidRDefault="00C44D8B">
            <w:pPr>
              <w:pStyle w:val="ConsPlusNormal0"/>
              <w:jc w:val="center"/>
            </w:pPr>
            <w:r>
              <w:t>4</w:t>
            </w:r>
          </w:p>
        </w:tc>
        <w:tc>
          <w:tcPr>
            <w:tcW w:w="1701" w:type="dxa"/>
          </w:tcPr>
          <w:p w:rsidR="00B01F2E" w:rsidRDefault="00C44D8B">
            <w:pPr>
              <w:pStyle w:val="ConsPlusNormal0"/>
              <w:jc w:val="center"/>
            </w:pPr>
            <w:r>
              <w:t>5</w:t>
            </w:r>
          </w:p>
        </w:tc>
        <w:tc>
          <w:tcPr>
            <w:tcW w:w="1134" w:type="dxa"/>
          </w:tcPr>
          <w:p w:rsidR="00B01F2E" w:rsidRDefault="00C44D8B">
            <w:pPr>
              <w:pStyle w:val="ConsPlusNormal0"/>
              <w:jc w:val="center"/>
            </w:pPr>
            <w:r>
              <w:t>6</w:t>
            </w:r>
          </w:p>
        </w:tc>
        <w:tc>
          <w:tcPr>
            <w:tcW w:w="1559" w:type="dxa"/>
          </w:tcPr>
          <w:p w:rsidR="00B01F2E" w:rsidRDefault="00C44D8B">
            <w:pPr>
              <w:pStyle w:val="ConsPlusNormal0"/>
              <w:jc w:val="center"/>
            </w:pPr>
            <w:r>
              <w:t>7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  <w:jc w:val="center"/>
            </w:pPr>
            <w:r>
              <w:t>8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  <w:jc w:val="center"/>
            </w:pPr>
            <w:r>
              <w:t>9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  <w:jc w:val="center"/>
            </w:pPr>
            <w:r>
              <w:t>10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  <w:jc w:val="center"/>
            </w:pPr>
            <w:r>
              <w:t>11</w:t>
            </w:r>
          </w:p>
        </w:tc>
        <w:tc>
          <w:tcPr>
            <w:tcW w:w="1520" w:type="dxa"/>
          </w:tcPr>
          <w:p w:rsidR="00B01F2E" w:rsidRDefault="00C44D8B">
            <w:pPr>
              <w:pStyle w:val="ConsPlusNormal0"/>
              <w:jc w:val="center"/>
            </w:pPr>
            <w:r>
              <w:t>12</w:t>
            </w:r>
          </w:p>
        </w:tc>
        <w:tc>
          <w:tcPr>
            <w:tcW w:w="1276" w:type="dxa"/>
          </w:tcPr>
          <w:p w:rsidR="00B01F2E" w:rsidRDefault="00C44D8B">
            <w:pPr>
              <w:pStyle w:val="ConsPlusNormal0"/>
              <w:jc w:val="center"/>
            </w:pPr>
            <w:r>
              <w:t>13</w:t>
            </w:r>
          </w:p>
        </w:tc>
        <w:tc>
          <w:tcPr>
            <w:tcW w:w="1701" w:type="dxa"/>
          </w:tcPr>
          <w:p w:rsidR="00B01F2E" w:rsidRDefault="00C44D8B">
            <w:pPr>
              <w:pStyle w:val="ConsPlusNormal0"/>
              <w:jc w:val="center"/>
            </w:pPr>
            <w:r>
              <w:t>14</w:t>
            </w:r>
          </w:p>
        </w:tc>
      </w:tr>
      <w:tr w:rsidR="00B01F2E" w:rsidTr="00C44D8B">
        <w:tc>
          <w:tcPr>
            <w:tcW w:w="16364" w:type="dxa"/>
            <w:gridSpan w:val="14"/>
          </w:tcPr>
          <w:p w:rsidR="00B01F2E" w:rsidRDefault="00C44D8B">
            <w:pPr>
              <w:pStyle w:val="ConsPlusNormal0"/>
            </w:pPr>
            <w:r>
              <w:t>1. Цель муниципальной программы</w:t>
            </w:r>
          </w:p>
        </w:tc>
      </w:tr>
      <w:tr w:rsidR="00B01F2E" w:rsidTr="00C44D8B">
        <w:tc>
          <w:tcPr>
            <w:tcW w:w="7292" w:type="dxa"/>
            <w:gridSpan w:val="6"/>
            <w:vMerge w:val="restart"/>
          </w:tcPr>
          <w:p w:rsidR="00B01F2E" w:rsidRDefault="00C44D8B">
            <w:pPr>
              <w:pStyle w:val="ConsPlusNormal0"/>
            </w:pPr>
            <w:r>
              <w:t>Всего в том числе:</w:t>
            </w:r>
          </w:p>
        </w:tc>
        <w:tc>
          <w:tcPr>
            <w:tcW w:w="1559" w:type="dxa"/>
          </w:tcPr>
          <w:p w:rsidR="00B01F2E" w:rsidRDefault="00C44D8B">
            <w:pPr>
              <w:pStyle w:val="ConsPlusNormal0"/>
            </w:pPr>
            <w:r>
              <w:t>Всего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520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276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  <w:tc>
          <w:tcPr>
            <w:tcW w:w="1701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</w:tr>
      <w:tr w:rsidR="00B01F2E" w:rsidTr="00C44D8B">
        <w:tc>
          <w:tcPr>
            <w:tcW w:w="7292" w:type="dxa"/>
            <w:gridSpan w:val="6"/>
            <w:vMerge/>
          </w:tcPr>
          <w:p w:rsidR="00B01F2E" w:rsidRDefault="00B01F2E">
            <w:pPr>
              <w:pStyle w:val="ConsPlusNormal0"/>
            </w:pPr>
          </w:p>
        </w:tc>
        <w:tc>
          <w:tcPr>
            <w:tcW w:w="1559" w:type="dxa"/>
          </w:tcPr>
          <w:p w:rsidR="00B01F2E" w:rsidRDefault="00C44D8B">
            <w:pPr>
              <w:pStyle w:val="ConsPlusNormal0"/>
            </w:pPr>
            <w:r>
              <w:t>Федеральный бюджет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520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276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  <w:tc>
          <w:tcPr>
            <w:tcW w:w="1701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</w:tr>
      <w:tr w:rsidR="00B01F2E" w:rsidTr="00C44D8B">
        <w:tc>
          <w:tcPr>
            <w:tcW w:w="7292" w:type="dxa"/>
            <w:gridSpan w:val="6"/>
            <w:vMerge/>
          </w:tcPr>
          <w:p w:rsidR="00B01F2E" w:rsidRDefault="00B01F2E">
            <w:pPr>
              <w:pStyle w:val="ConsPlusNormal0"/>
            </w:pPr>
          </w:p>
        </w:tc>
        <w:tc>
          <w:tcPr>
            <w:tcW w:w="1559" w:type="dxa"/>
          </w:tcPr>
          <w:p w:rsidR="00B01F2E" w:rsidRDefault="00C44D8B">
            <w:pPr>
              <w:pStyle w:val="ConsPlusNormal0"/>
            </w:pPr>
            <w:r>
              <w:t>Бюджет автономного округа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520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276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  <w:tc>
          <w:tcPr>
            <w:tcW w:w="1701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</w:tr>
      <w:tr w:rsidR="00B01F2E" w:rsidTr="00C44D8B">
        <w:tc>
          <w:tcPr>
            <w:tcW w:w="7292" w:type="dxa"/>
            <w:gridSpan w:val="6"/>
            <w:vMerge/>
          </w:tcPr>
          <w:p w:rsidR="00B01F2E" w:rsidRDefault="00B01F2E">
            <w:pPr>
              <w:pStyle w:val="ConsPlusNormal0"/>
            </w:pPr>
          </w:p>
        </w:tc>
        <w:tc>
          <w:tcPr>
            <w:tcW w:w="1559" w:type="dxa"/>
          </w:tcPr>
          <w:p w:rsidR="00B01F2E" w:rsidRDefault="00C44D8B">
            <w:pPr>
              <w:pStyle w:val="ConsPlusNormal0"/>
            </w:pPr>
            <w:r>
              <w:t>Местный бюджет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520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276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  <w:tc>
          <w:tcPr>
            <w:tcW w:w="1701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</w:tr>
      <w:tr w:rsidR="00B01F2E" w:rsidTr="00C44D8B">
        <w:tc>
          <w:tcPr>
            <w:tcW w:w="7292" w:type="dxa"/>
            <w:gridSpan w:val="6"/>
            <w:vMerge/>
          </w:tcPr>
          <w:p w:rsidR="00B01F2E" w:rsidRDefault="00B01F2E">
            <w:pPr>
              <w:pStyle w:val="ConsPlusNormal0"/>
            </w:pPr>
          </w:p>
        </w:tc>
        <w:tc>
          <w:tcPr>
            <w:tcW w:w="1559" w:type="dxa"/>
          </w:tcPr>
          <w:p w:rsidR="00B01F2E" w:rsidRDefault="00C44D8B">
            <w:pPr>
              <w:pStyle w:val="ConsPlusNormal0"/>
            </w:pPr>
            <w:r>
              <w:t>Иные источники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520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276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  <w:tc>
          <w:tcPr>
            <w:tcW w:w="1701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</w:tr>
      <w:tr w:rsidR="00B01F2E" w:rsidTr="00C44D8B">
        <w:tc>
          <w:tcPr>
            <w:tcW w:w="16364" w:type="dxa"/>
            <w:gridSpan w:val="14"/>
          </w:tcPr>
          <w:p w:rsidR="00B01F2E" w:rsidRDefault="00C44D8B">
            <w:pPr>
              <w:pStyle w:val="ConsPlusNormal0"/>
            </w:pPr>
            <w:r>
              <w:t xml:space="preserve">1. Объекты, создаваемые в __________ году и на плановом периоде ______ годов, включая приобретаемые объекты недвижимого имущества, объектов, создаваемых в соответствии с соглашениями о государственно-частном партнерстве, </w:t>
            </w:r>
            <w:proofErr w:type="spellStart"/>
            <w:r>
              <w:t>муниципально</w:t>
            </w:r>
            <w:proofErr w:type="spellEnd"/>
            <w:r>
              <w:t xml:space="preserve">-частном партнерстве и </w:t>
            </w:r>
            <w:r>
              <w:t>концессионными соглашениями</w:t>
            </w:r>
          </w:p>
        </w:tc>
      </w:tr>
      <w:tr w:rsidR="00B01F2E" w:rsidTr="00C44D8B">
        <w:tc>
          <w:tcPr>
            <w:tcW w:w="7292" w:type="dxa"/>
            <w:gridSpan w:val="6"/>
            <w:vMerge w:val="restart"/>
          </w:tcPr>
          <w:p w:rsidR="00B01F2E" w:rsidRDefault="00C44D8B">
            <w:pPr>
              <w:pStyle w:val="ConsPlusNormal0"/>
            </w:pPr>
            <w:r>
              <w:t>Всего по разделу 1:</w:t>
            </w:r>
          </w:p>
        </w:tc>
        <w:tc>
          <w:tcPr>
            <w:tcW w:w="1559" w:type="dxa"/>
          </w:tcPr>
          <w:p w:rsidR="00B01F2E" w:rsidRDefault="00C44D8B">
            <w:pPr>
              <w:pStyle w:val="ConsPlusNormal0"/>
            </w:pPr>
            <w:r>
              <w:t>Всего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520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276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  <w:tc>
          <w:tcPr>
            <w:tcW w:w="1701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</w:tr>
      <w:tr w:rsidR="00B01F2E" w:rsidTr="00C44D8B">
        <w:tc>
          <w:tcPr>
            <w:tcW w:w="7292" w:type="dxa"/>
            <w:gridSpan w:val="6"/>
            <w:vMerge/>
          </w:tcPr>
          <w:p w:rsidR="00B01F2E" w:rsidRDefault="00B01F2E">
            <w:pPr>
              <w:pStyle w:val="ConsPlusNormal0"/>
            </w:pPr>
          </w:p>
        </w:tc>
        <w:tc>
          <w:tcPr>
            <w:tcW w:w="1559" w:type="dxa"/>
          </w:tcPr>
          <w:p w:rsidR="00B01F2E" w:rsidRDefault="00C44D8B">
            <w:pPr>
              <w:pStyle w:val="ConsPlusNormal0"/>
            </w:pPr>
            <w:r>
              <w:t>Федеральный бюджет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520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276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  <w:tc>
          <w:tcPr>
            <w:tcW w:w="1701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</w:tr>
      <w:tr w:rsidR="00B01F2E" w:rsidTr="00C44D8B">
        <w:tc>
          <w:tcPr>
            <w:tcW w:w="7292" w:type="dxa"/>
            <w:gridSpan w:val="6"/>
            <w:vMerge/>
          </w:tcPr>
          <w:p w:rsidR="00B01F2E" w:rsidRDefault="00B01F2E">
            <w:pPr>
              <w:pStyle w:val="ConsPlusNormal0"/>
            </w:pPr>
          </w:p>
        </w:tc>
        <w:tc>
          <w:tcPr>
            <w:tcW w:w="1559" w:type="dxa"/>
          </w:tcPr>
          <w:p w:rsidR="00B01F2E" w:rsidRDefault="00C44D8B">
            <w:pPr>
              <w:pStyle w:val="ConsPlusNormal0"/>
            </w:pPr>
            <w:r>
              <w:t xml:space="preserve">Бюджет </w:t>
            </w:r>
            <w:r>
              <w:lastRenderedPageBreak/>
              <w:t>автономного округа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lastRenderedPageBreak/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520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276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  <w:tc>
          <w:tcPr>
            <w:tcW w:w="1701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</w:tr>
      <w:tr w:rsidR="00B01F2E" w:rsidTr="00C44D8B">
        <w:tc>
          <w:tcPr>
            <w:tcW w:w="7292" w:type="dxa"/>
            <w:gridSpan w:val="6"/>
            <w:vMerge/>
          </w:tcPr>
          <w:p w:rsidR="00B01F2E" w:rsidRDefault="00B01F2E">
            <w:pPr>
              <w:pStyle w:val="ConsPlusNormal0"/>
            </w:pPr>
          </w:p>
        </w:tc>
        <w:tc>
          <w:tcPr>
            <w:tcW w:w="1559" w:type="dxa"/>
          </w:tcPr>
          <w:p w:rsidR="00B01F2E" w:rsidRDefault="00C44D8B">
            <w:pPr>
              <w:pStyle w:val="ConsPlusNormal0"/>
            </w:pPr>
            <w:r>
              <w:t>Местный бюджет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520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276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  <w:tc>
          <w:tcPr>
            <w:tcW w:w="1701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</w:tr>
      <w:tr w:rsidR="00B01F2E" w:rsidTr="00C44D8B">
        <w:tc>
          <w:tcPr>
            <w:tcW w:w="7292" w:type="dxa"/>
            <w:gridSpan w:val="6"/>
            <w:vMerge/>
          </w:tcPr>
          <w:p w:rsidR="00B01F2E" w:rsidRDefault="00B01F2E">
            <w:pPr>
              <w:pStyle w:val="ConsPlusNormal0"/>
            </w:pPr>
          </w:p>
        </w:tc>
        <w:tc>
          <w:tcPr>
            <w:tcW w:w="1559" w:type="dxa"/>
          </w:tcPr>
          <w:p w:rsidR="00B01F2E" w:rsidRDefault="00C44D8B">
            <w:pPr>
              <w:pStyle w:val="ConsPlusNormal0"/>
            </w:pPr>
            <w:r>
              <w:t>Иные источники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520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276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  <w:tc>
          <w:tcPr>
            <w:tcW w:w="1701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</w:tr>
      <w:tr w:rsidR="00B01F2E" w:rsidTr="00C44D8B">
        <w:tc>
          <w:tcPr>
            <w:tcW w:w="454" w:type="dxa"/>
          </w:tcPr>
          <w:p w:rsidR="00B01F2E" w:rsidRDefault="00C44D8B">
            <w:pPr>
              <w:pStyle w:val="ConsPlusNormal0"/>
            </w:pPr>
            <w:r>
              <w:t>1</w:t>
            </w:r>
          </w:p>
        </w:tc>
        <w:tc>
          <w:tcPr>
            <w:tcW w:w="1309" w:type="dxa"/>
          </w:tcPr>
          <w:p w:rsidR="00B01F2E" w:rsidRDefault="00C44D8B">
            <w:pPr>
              <w:pStyle w:val="ConsPlusNormal0"/>
            </w:pPr>
            <w:r>
              <w:t>Наименование объекта 1</w:t>
            </w:r>
          </w:p>
        </w:tc>
        <w:tc>
          <w:tcPr>
            <w:tcW w:w="1189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505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701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13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559" w:type="dxa"/>
          </w:tcPr>
          <w:p w:rsidR="00B01F2E" w:rsidRDefault="00C44D8B">
            <w:pPr>
              <w:pStyle w:val="ConsPlusNormal0"/>
            </w:pPr>
            <w:r>
              <w:t>Всего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520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276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  <w:tc>
          <w:tcPr>
            <w:tcW w:w="1701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</w:tr>
      <w:tr w:rsidR="00B01F2E" w:rsidTr="00C44D8B">
        <w:tc>
          <w:tcPr>
            <w:tcW w:w="45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309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189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505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701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13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559" w:type="dxa"/>
          </w:tcPr>
          <w:p w:rsidR="00B01F2E" w:rsidRDefault="00C44D8B">
            <w:pPr>
              <w:pStyle w:val="ConsPlusNormal0"/>
            </w:pPr>
            <w:r>
              <w:t>Федеральный бюджет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520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276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  <w:tc>
          <w:tcPr>
            <w:tcW w:w="1701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</w:tr>
      <w:tr w:rsidR="00B01F2E" w:rsidTr="00C44D8B">
        <w:tc>
          <w:tcPr>
            <w:tcW w:w="45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309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189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505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701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13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559" w:type="dxa"/>
          </w:tcPr>
          <w:p w:rsidR="00B01F2E" w:rsidRDefault="00C44D8B">
            <w:pPr>
              <w:pStyle w:val="ConsPlusNormal0"/>
            </w:pPr>
            <w:r>
              <w:t>Бюджет автономного округа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520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276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  <w:tc>
          <w:tcPr>
            <w:tcW w:w="1701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</w:tr>
      <w:tr w:rsidR="00B01F2E" w:rsidTr="00C44D8B">
        <w:tc>
          <w:tcPr>
            <w:tcW w:w="45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309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189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505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701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13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559" w:type="dxa"/>
          </w:tcPr>
          <w:p w:rsidR="00B01F2E" w:rsidRDefault="00C44D8B">
            <w:pPr>
              <w:pStyle w:val="ConsPlusNormal0"/>
            </w:pPr>
            <w:r>
              <w:t>Местный бюджет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520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276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  <w:tc>
          <w:tcPr>
            <w:tcW w:w="1701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</w:tr>
      <w:tr w:rsidR="00B01F2E" w:rsidTr="00C44D8B">
        <w:tc>
          <w:tcPr>
            <w:tcW w:w="45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309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189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505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701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13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559" w:type="dxa"/>
          </w:tcPr>
          <w:p w:rsidR="00B01F2E" w:rsidRDefault="00C44D8B">
            <w:pPr>
              <w:pStyle w:val="ConsPlusNormal0"/>
            </w:pPr>
            <w:r>
              <w:t>Иные источники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520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276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  <w:tc>
          <w:tcPr>
            <w:tcW w:w="1701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</w:tr>
      <w:tr w:rsidR="00B01F2E" w:rsidTr="00C44D8B">
        <w:tc>
          <w:tcPr>
            <w:tcW w:w="454" w:type="dxa"/>
          </w:tcPr>
          <w:p w:rsidR="00B01F2E" w:rsidRDefault="00C44D8B">
            <w:pPr>
              <w:pStyle w:val="ConsPlusNormal0"/>
            </w:pPr>
            <w:r>
              <w:t>и т.д.</w:t>
            </w:r>
          </w:p>
        </w:tc>
        <w:tc>
          <w:tcPr>
            <w:tcW w:w="1309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189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505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701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13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559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520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276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  <w:tc>
          <w:tcPr>
            <w:tcW w:w="1701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</w:tr>
      <w:tr w:rsidR="00B01F2E" w:rsidTr="00C44D8B">
        <w:tc>
          <w:tcPr>
            <w:tcW w:w="16364" w:type="dxa"/>
            <w:gridSpan w:val="14"/>
          </w:tcPr>
          <w:p w:rsidR="00B01F2E" w:rsidRDefault="00C44D8B">
            <w:pPr>
              <w:pStyle w:val="ConsPlusNormal0"/>
            </w:pPr>
            <w:r>
              <w:t>2. Объекты, планируемые к созданию в период реализации муниципальной программы 20___ - 20__ годов</w:t>
            </w:r>
          </w:p>
        </w:tc>
      </w:tr>
      <w:tr w:rsidR="00B01F2E" w:rsidTr="00C44D8B">
        <w:tc>
          <w:tcPr>
            <w:tcW w:w="7292" w:type="dxa"/>
            <w:gridSpan w:val="6"/>
            <w:vMerge w:val="restart"/>
          </w:tcPr>
          <w:p w:rsidR="00B01F2E" w:rsidRDefault="00C44D8B">
            <w:pPr>
              <w:pStyle w:val="ConsPlusNormal0"/>
            </w:pPr>
            <w:r>
              <w:t>Всего по разделу 2:</w:t>
            </w:r>
          </w:p>
        </w:tc>
        <w:tc>
          <w:tcPr>
            <w:tcW w:w="1559" w:type="dxa"/>
          </w:tcPr>
          <w:p w:rsidR="00B01F2E" w:rsidRDefault="00C44D8B">
            <w:pPr>
              <w:pStyle w:val="ConsPlusNormal0"/>
            </w:pPr>
            <w:r>
              <w:t>Всего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520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276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  <w:tc>
          <w:tcPr>
            <w:tcW w:w="1701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</w:tr>
      <w:tr w:rsidR="00B01F2E" w:rsidTr="00C44D8B">
        <w:tc>
          <w:tcPr>
            <w:tcW w:w="7292" w:type="dxa"/>
            <w:gridSpan w:val="6"/>
            <w:vMerge/>
          </w:tcPr>
          <w:p w:rsidR="00B01F2E" w:rsidRDefault="00B01F2E">
            <w:pPr>
              <w:pStyle w:val="ConsPlusNormal0"/>
            </w:pPr>
          </w:p>
        </w:tc>
        <w:tc>
          <w:tcPr>
            <w:tcW w:w="1559" w:type="dxa"/>
          </w:tcPr>
          <w:p w:rsidR="00B01F2E" w:rsidRDefault="00C44D8B">
            <w:pPr>
              <w:pStyle w:val="ConsPlusNormal0"/>
            </w:pPr>
            <w:r>
              <w:t>Федеральный бюджет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520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276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  <w:tc>
          <w:tcPr>
            <w:tcW w:w="1701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</w:tr>
      <w:tr w:rsidR="00B01F2E" w:rsidTr="00C44D8B">
        <w:tc>
          <w:tcPr>
            <w:tcW w:w="7292" w:type="dxa"/>
            <w:gridSpan w:val="6"/>
            <w:vMerge/>
          </w:tcPr>
          <w:p w:rsidR="00B01F2E" w:rsidRDefault="00B01F2E">
            <w:pPr>
              <w:pStyle w:val="ConsPlusNormal0"/>
            </w:pPr>
          </w:p>
        </w:tc>
        <w:tc>
          <w:tcPr>
            <w:tcW w:w="1559" w:type="dxa"/>
          </w:tcPr>
          <w:p w:rsidR="00B01F2E" w:rsidRDefault="00C44D8B">
            <w:pPr>
              <w:pStyle w:val="ConsPlusNormal0"/>
            </w:pPr>
            <w:r>
              <w:t>Бюджет автономного округа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520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276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  <w:tc>
          <w:tcPr>
            <w:tcW w:w="1701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</w:tr>
      <w:tr w:rsidR="00B01F2E" w:rsidTr="00C44D8B">
        <w:tc>
          <w:tcPr>
            <w:tcW w:w="7292" w:type="dxa"/>
            <w:gridSpan w:val="6"/>
            <w:vMerge/>
          </w:tcPr>
          <w:p w:rsidR="00B01F2E" w:rsidRDefault="00B01F2E">
            <w:pPr>
              <w:pStyle w:val="ConsPlusNormal0"/>
            </w:pPr>
          </w:p>
        </w:tc>
        <w:tc>
          <w:tcPr>
            <w:tcW w:w="1559" w:type="dxa"/>
          </w:tcPr>
          <w:p w:rsidR="00B01F2E" w:rsidRDefault="00C44D8B">
            <w:pPr>
              <w:pStyle w:val="ConsPlusNormal0"/>
            </w:pPr>
            <w:r>
              <w:t>Местный бюджет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520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276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  <w:tc>
          <w:tcPr>
            <w:tcW w:w="1701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</w:tr>
      <w:tr w:rsidR="00B01F2E" w:rsidTr="00C44D8B">
        <w:tc>
          <w:tcPr>
            <w:tcW w:w="7292" w:type="dxa"/>
            <w:gridSpan w:val="6"/>
            <w:vMerge/>
          </w:tcPr>
          <w:p w:rsidR="00B01F2E" w:rsidRDefault="00B01F2E">
            <w:pPr>
              <w:pStyle w:val="ConsPlusNormal0"/>
            </w:pPr>
          </w:p>
        </w:tc>
        <w:tc>
          <w:tcPr>
            <w:tcW w:w="1559" w:type="dxa"/>
          </w:tcPr>
          <w:p w:rsidR="00B01F2E" w:rsidRDefault="00C44D8B">
            <w:pPr>
              <w:pStyle w:val="ConsPlusNormal0"/>
            </w:pPr>
            <w:r>
              <w:t>Иные источники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520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276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  <w:tc>
          <w:tcPr>
            <w:tcW w:w="1701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</w:tr>
      <w:tr w:rsidR="00B01F2E" w:rsidTr="00C44D8B">
        <w:tc>
          <w:tcPr>
            <w:tcW w:w="454" w:type="dxa"/>
          </w:tcPr>
          <w:p w:rsidR="00B01F2E" w:rsidRDefault="00C44D8B">
            <w:pPr>
              <w:pStyle w:val="ConsPlusNormal0"/>
            </w:pPr>
            <w:r>
              <w:t>1</w:t>
            </w:r>
          </w:p>
        </w:tc>
        <w:tc>
          <w:tcPr>
            <w:tcW w:w="1309" w:type="dxa"/>
          </w:tcPr>
          <w:p w:rsidR="00B01F2E" w:rsidRDefault="00C44D8B">
            <w:pPr>
              <w:pStyle w:val="ConsPlusNormal0"/>
            </w:pPr>
            <w:r>
              <w:t>Наименование объекта 1</w:t>
            </w:r>
          </w:p>
        </w:tc>
        <w:tc>
          <w:tcPr>
            <w:tcW w:w="1189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505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701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13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559" w:type="dxa"/>
          </w:tcPr>
          <w:p w:rsidR="00B01F2E" w:rsidRDefault="00C44D8B">
            <w:pPr>
              <w:pStyle w:val="ConsPlusNormal0"/>
            </w:pPr>
            <w:r>
              <w:t>Всего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520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276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  <w:tc>
          <w:tcPr>
            <w:tcW w:w="1701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</w:tr>
      <w:tr w:rsidR="00B01F2E" w:rsidTr="00C44D8B">
        <w:tc>
          <w:tcPr>
            <w:tcW w:w="45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309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189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505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701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13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559" w:type="dxa"/>
          </w:tcPr>
          <w:p w:rsidR="00B01F2E" w:rsidRDefault="00C44D8B">
            <w:pPr>
              <w:pStyle w:val="ConsPlusNormal0"/>
            </w:pPr>
            <w:r>
              <w:t>Федеральный бюджет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520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276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  <w:tc>
          <w:tcPr>
            <w:tcW w:w="1701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</w:tr>
      <w:tr w:rsidR="00B01F2E" w:rsidTr="00C44D8B">
        <w:tc>
          <w:tcPr>
            <w:tcW w:w="45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309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189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505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701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13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559" w:type="dxa"/>
          </w:tcPr>
          <w:p w:rsidR="00B01F2E" w:rsidRDefault="00C44D8B">
            <w:pPr>
              <w:pStyle w:val="ConsPlusNormal0"/>
            </w:pPr>
            <w:r>
              <w:t>Бюджет автономного округа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520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276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  <w:tc>
          <w:tcPr>
            <w:tcW w:w="1701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</w:tr>
      <w:tr w:rsidR="00B01F2E" w:rsidTr="00C44D8B">
        <w:tc>
          <w:tcPr>
            <w:tcW w:w="45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309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189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505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701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13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559" w:type="dxa"/>
          </w:tcPr>
          <w:p w:rsidR="00B01F2E" w:rsidRDefault="00C44D8B">
            <w:pPr>
              <w:pStyle w:val="ConsPlusNormal0"/>
            </w:pPr>
            <w:r>
              <w:t>Местный бюджет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520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276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  <w:tc>
          <w:tcPr>
            <w:tcW w:w="1701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</w:tr>
      <w:tr w:rsidR="00B01F2E" w:rsidTr="00C44D8B">
        <w:tc>
          <w:tcPr>
            <w:tcW w:w="45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309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189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505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701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13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559" w:type="dxa"/>
          </w:tcPr>
          <w:p w:rsidR="00B01F2E" w:rsidRDefault="00C44D8B">
            <w:pPr>
              <w:pStyle w:val="ConsPlusNormal0"/>
            </w:pPr>
            <w:r>
              <w:t>Иные источники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520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276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  <w:tc>
          <w:tcPr>
            <w:tcW w:w="1701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</w:tr>
      <w:tr w:rsidR="00B01F2E" w:rsidTr="00C44D8B">
        <w:tc>
          <w:tcPr>
            <w:tcW w:w="454" w:type="dxa"/>
          </w:tcPr>
          <w:p w:rsidR="00B01F2E" w:rsidRDefault="00C44D8B">
            <w:pPr>
              <w:pStyle w:val="ConsPlusNormal0"/>
            </w:pPr>
            <w:r>
              <w:t>и т.д.</w:t>
            </w:r>
          </w:p>
        </w:tc>
        <w:tc>
          <w:tcPr>
            <w:tcW w:w="1309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189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505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701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134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1559" w:type="dxa"/>
          </w:tcPr>
          <w:p w:rsidR="00B01F2E" w:rsidRDefault="00B01F2E">
            <w:pPr>
              <w:pStyle w:val="ConsPlusNormal0"/>
            </w:pP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75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520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1276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  <w:tc>
          <w:tcPr>
            <w:tcW w:w="1701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</w:tr>
    </w:tbl>
    <w:p w:rsidR="00B01F2E" w:rsidRDefault="00B01F2E">
      <w:pPr>
        <w:pStyle w:val="ConsPlusNormal0"/>
        <w:sectPr w:rsidR="00B01F2E">
          <w:headerReference w:type="default" r:id="rId63"/>
          <w:footerReference w:type="default" r:id="rId64"/>
          <w:headerReference w:type="first" r:id="rId65"/>
          <w:footerReference w:type="first" r:id="rId66"/>
          <w:pgSz w:w="16838" w:h="11906" w:orient="landscape"/>
          <w:pgMar w:top="1133" w:right="397" w:bottom="566" w:left="397" w:header="0" w:footer="0" w:gutter="0"/>
          <w:cols w:space="720"/>
          <w:titlePg/>
        </w:sectPr>
      </w:pPr>
    </w:p>
    <w:p w:rsidR="00B01F2E" w:rsidRDefault="00B01F2E">
      <w:pPr>
        <w:pStyle w:val="ConsPlusNormal0"/>
        <w:jc w:val="center"/>
      </w:pPr>
    </w:p>
    <w:p w:rsidR="00B01F2E" w:rsidRDefault="00C44D8B">
      <w:pPr>
        <w:pStyle w:val="ConsPlusNormal0"/>
        <w:jc w:val="right"/>
        <w:outlineLvl w:val="1"/>
      </w:pPr>
      <w:r>
        <w:t>Таблица 2</w:t>
      </w:r>
    </w:p>
    <w:p w:rsidR="00B01F2E" w:rsidRDefault="00B01F2E">
      <w:pPr>
        <w:pStyle w:val="ConsPlusNormal0"/>
        <w:jc w:val="right"/>
      </w:pPr>
    </w:p>
    <w:p w:rsidR="00B01F2E" w:rsidRDefault="00C44D8B">
      <w:pPr>
        <w:pStyle w:val="ConsPlusTitle0"/>
        <w:jc w:val="center"/>
      </w:pPr>
      <w:r>
        <w:t>Наказы избирателей</w:t>
      </w:r>
    </w:p>
    <w:p w:rsidR="00B01F2E" w:rsidRDefault="00B01F2E">
      <w:pPr>
        <w:pStyle w:val="ConsPlusNormal0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579"/>
        <w:gridCol w:w="1219"/>
        <w:gridCol w:w="1084"/>
        <w:gridCol w:w="1399"/>
        <w:gridCol w:w="1774"/>
        <w:gridCol w:w="799"/>
        <w:gridCol w:w="604"/>
        <w:gridCol w:w="604"/>
        <w:gridCol w:w="604"/>
        <w:gridCol w:w="604"/>
        <w:gridCol w:w="544"/>
      </w:tblGrid>
      <w:tr w:rsidR="00B01F2E">
        <w:tc>
          <w:tcPr>
            <w:tcW w:w="454" w:type="dxa"/>
            <w:vMerge w:val="restart"/>
          </w:tcPr>
          <w:p w:rsidR="00B01F2E" w:rsidRDefault="00C44D8B">
            <w:pPr>
              <w:pStyle w:val="ConsPlusNormal0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5281" w:type="dxa"/>
            <w:gridSpan w:val="4"/>
          </w:tcPr>
          <w:p w:rsidR="00B01F2E" w:rsidRDefault="00C44D8B">
            <w:pPr>
              <w:pStyle w:val="ConsPlusNormal0"/>
              <w:jc w:val="center"/>
            </w:pPr>
            <w:r>
              <w:t>Основание</w:t>
            </w:r>
          </w:p>
        </w:tc>
        <w:tc>
          <w:tcPr>
            <w:tcW w:w="1774" w:type="dxa"/>
            <w:vMerge w:val="restart"/>
          </w:tcPr>
          <w:p w:rsidR="00B01F2E" w:rsidRDefault="00C44D8B">
            <w:pPr>
              <w:pStyle w:val="ConsPlusNormal0"/>
              <w:jc w:val="center"/>
            </w:pPr>
            <w:r>
              <w:t>Структурные элементы (основные мероприятия) муниципальной программы</w:t>
            </w:r>
          </w:p>
        </w:tc>
        <w:tc>
          <w:tcPr>
            <w:tcW w:w="799" w:type="dxa"/>
            <w:vMerge w:val="restart"/>
          </w:tcPr>
          <w:p w:rsidR="00B01F2E" w:rsidRDefault="00C44D8B">
            <w:pPr>
              <w:pStyle w:val="ConsPlusNormal0"/>
              <w:jc w:val="center"/>
            </w:pPr>
            <w:r>
              <w:t>Сумма всего, руб.</w:t>
            </w:r>
          </w:p>
        </w:tc>
        <w:tc>
          <w:tcPr>
            <w:tcW w:w="2960" w:type="dxa"/>
            <w:gridSpan w:val="5"/>
          </w:tcPr>
          <w:p w:rsidR="00B01F2E" w:rsidRDefault="00C44D8B">
            <w:pPr>
              <w:pStyle w:val="ConsPlusNormal0"/>
              <w:jc w:val="center"/>
            </w:pPr>
            <w:r>
              <w:t>по годам в руб.</w:t>
            </w:r>
          </w:p>
        </w:tc>
      </w:tr>
      <w:tr w:rsidR="00B01F2E">
        <w:tc>
          <w:tcPr>
            <w:tcW w:w="454" w:type="dxa"/>
            <w:vMerge/>
          </w:tcPr>
          <w:p w:rsidR="00B01F2E" w:rsidRDefault="00B01F2E">
            <w:pPr>
              <w:pStyle w:val="ConsPlusNormal0"/>
            </w:pPr>
          </w:p>
        </w:tc>
        <w:tc>
          <w:tcPr>
            <w:tcW w:w="1579" w:type="dxa"/>
          </w:tcPr>
          <w:p w:rsidR="00B01F2E" w:rsidRDefault="00C44D8B">
            <w:pPr>
              <w:pStyle w:val="ConsPlusNormal0"/>
              <w:jc w:val="center"/>
            </w:pPr>
            <w:r>
              <w:t>Нормативный правовой акт</w:t>
            </w:r>
          </w:p>
        </w:tc>
        <w:tc>
          <w:tcPr>
            <w:tcW w:w="1219" w:type="dxa"/>
          </w:tcPr>
          <w:p w:rsidR="00B01F2E" w:rsidRDefault="00C44D8B">
            <w:pPr>
              <w:pStyle w:val="ConsPlusNormal0"/>
              <w:jc w:val="center"/>
            </w:pPr>
            <w:r>
              <w:t>Реквизиты</w:t>
            </w:r>
          </w:p>
        </w:tc>
        <w:tc>
          <w:tcPr>
            <w:tcW w:w="1084" w:type="dxa"/>
          </w:tcPr>
          <w:p w:rsidR="00B01F2E" w:rsidRDefault="00C44D8B">
            <w:pPr>
              <w:pStyle w:val="ConsPlusNormal0"/>
              <w:jc w:val="center"/>
            </w:pPr>
            <w:r>
              <w:t>Пункт, подпункт</w:t>
            </w:r>
          </w:p>
        </w:tc>
        <w:tc>
          <w:tcPr>
            <w:tcW w:w="1399" w:type="dxa"/>
          </w:tcPr>
          <w:p w:rsidR="00B01F2E" w:rsidRDefault="00C44D8B">
            <w:pPr>
              <w:pStyle w:val="ConsPlusNormal0"/>
              <w:jc w:val="center"/>
            </w:pPr>
            <w:r>
              <w:t>Содержание</w:t>
            </w:r>
          </w:p>
        </w:tc>
        <w:tc>
          <w:tcPr>
            <w:tcW w:w="1774" w:type="dxa"/>
            <w:vMerge/>
          </w:tcPr>
          <w:p w:rsidR="00B01F2E" w:rsidRDefault="00B01F2E">
            <w:pPr>
              <w:pStyle w:val="ConsPlusNormal0"/>
            </w:pPr>
          </w:p>
        </w:tc>
        <w:tc>
          <w:tcPr>
            <w:tcW w:w="799" w:type="dxa"/>
            <w:vMerge/>
          </w:tcPr>
          <w:p w:rsidR="00B01F2E" w:rsidRDefault="00B01F2E">
            <w:pPr>
              <w:pStyle w:val="ConsPlusNormal0"/>
            </w:pPr>
          </w:p>
        </w:tc>
        <w:tc>
          <w:tcPr>
            <w:tcW w:w="604" w:type="dxa"/>
          </w:tcPr>
          <w:p w:rsidR="00B01F2E" w:rsidRDefault="00C44D8B">
            <w:pPr>
              <w:pStyle w:val="ConsPlusNormal0"/>
              <w:jc w:val="center"/>
            </w:pPr>
            <w:r>
              <w:t>20__</w:t>
            </w:r>
          </w:p>
        </w:tc>
        <w:tc>
          <w:tcPr>
            <w:tcW w:w="604" w:type="dxa"/>
          </w:tcPr>
          <w:p w:rsidR="00B01F2E" w:rsidRDefault="00C44D8B">
            <w:pPr>
              <w:pStyle w:val="ConsPlusNormal0"/>
              <w:jc w:val="center"/>
            </w:pPr>
            <w:r>
              <w:t>20__</w:t>
            </w:r>
          </w:p>
        </w:tc>
        <w:tc>
          <w:tcPr>
            <w:tcW w:w="604" w:type="dxa"/>
          </w:tcPr>
          <w:p w:rsidR="00B01F2E" w:rsidRDefault="00C44D8B">
            <w:pPr>
              <w:pStyle w:val="ConsPlusNormal0"/>
              <w:jc w:val="center"/>
            </w:pPr>
            <w:r>
              <w:t>20__</w:t>
            </w:r>
          </w:p>
        </w:tc>
        <w:tc>
          <w:tcPr>
            <w:tcW w:w="604" w:type="dxa"/>
          </w:tcPr>
          <w:p w:rsidR="00B01F2E" w:rsidRDefault="00C44D8B">
            <w:pPr>
              <w:pStyle w:val="ConsPlusNormal0"/>
              <w:jc w:val="center"/>
            </w:pPr>
            <w:r>
              <w:t>20__</w:t>
            </w:r>
          </w:p>
        </w:tc>
        <w:tc>
          <w:tcPr>
            <w:tcW w:w="544" w:type="dxa"/>
          </w:tcPr>
          <w:p w:rsidR="00B01F2E" w:rsidRDefault="00C44D8B">
            <w:pPr>
              <w:pStyle w:val="ConsPlusNormal0"/>
              <w:jc w:val="center"/>
            </w:pPr>
            <w:r>
              <w:t>и т.д.</w:t>
            </w:r>
          </w:p>
        </w:tc>
      </w:tr>
      <w:tr w:rsidR="00B01F2E">
        <w:tc>
          <w:tcPr>
            <w:tcW w:w="454" w:type="dxa"/>
          </w:tcPr>
          <w:p w:rsidR="00B01F2E" w:rsidRDefault="00C44D8B">
            <w:pPr>
              <w:pStyle w:val="ConsPlusNormal0"/>
              <w:jc w:val="center"/>
            </w:pPr>
            <w:r>
              <w:t>1</w:t>
            </w:r>
          </w:p>
        </w:tc>
        <w:tc>
          <w:tcPr>
            <w:tcW w:w="1579" w:type="dxa"/>
          </w:tcPr>
          <w:p w:rsidR="00B01F2E" w:rsidRDefault="00C44D8B">
            <w:pPr>
              <w:pStyle w:val="ConsPlusNormal0"/>
              <w:jc w:val="center"/>
            </w:pPr>
            <w:r>
              <w:t>2</w:t>
            </w:r>
          </w:p>
        </w:tc>
        <w:tc>
          <w:tcPr>
            <w:tcW w:w="1219" w:type="dxa"/>
          </w:tcPr>
          <w:p w:rsidR="00B01F2E" w:rsidRDefault="00C44D8B">
            <w:pPr>
              <w:pStyle w:val="ConsPlusNormal0"/>
              <w:jc w:val="center"/>
            </w:pPr>
            <w:r>
              <w:t>3</w:t>
            </w:r>
          </w:p>
        </w:tc>
        <w:tc>
          <w:tcPr>
            <w:tcW w:w="1084" w:type="dxa"/>
          </w:tcPr>
          <w:p w:rsidR="00B01F2E" w:rsidRDefault="00C44D8B">
            <w:pPr>
              <w:pStyle w:val="ConsPlusNormal0"/>
              <w:jc w:val="center"/>
            </w:pPr>
            <w:r>
              <w:t>4</w:t>
            </w:r>
          </w:p>
        </w:tc>
        <w:tc>
          <w:tcPr>
            <w:tcW w:w="1399" w:type="dxa"/>
          </w:tcPr>
          <w:p w:rsidR="00B01F2E" w:rsidRDefault="00C44D8B">
            <w:pPr>
              <w:pStyle w:val="ConsPlusNormal0"/>
              <w:jc w:val="center"/>
            </w:pPr>
            <w:r>
              <w:t>5</w:t>
            </w:r>
          </w:p>
        </w:tc>
        <w:tc>
          <w:tcPr>
            <w:tcW w:w="1774" w:type="dxa"/>
          </w:tcPr>
          <w:p w:rsidR="00B01F2E" w:rsidRDefault="00C44D8B">
            <w:pPr>
              <w:pStyle w:val="ConsPlusNormal0"/>
              <w:jc w:val="center"/>
            </w:pPr>
            <w:r>
              <w:t>6</w:t>
            </w:r>
          </w:p>
        </w:tc>
        <w:tc>
          <w:tcPr>
            <w:tcW w:w="799" w:type="dxa"/>
          </w:tcPr>
          <w:p w:rsidR="00B01F2E" w:rsidRDefault="00C44D8B">
            <w:pPr>
              <w:pStyle w:val="ConsPlusNormal0"/>
              <w:jc w:val="center"/>
            </w:pPr>
            <w:r>
              <w:t>7</w:t>
            </w:r>
          </w:p>
        </w:tc>
        <w:tc>
          <w:tcPr>
            <w:tcW w:w="604" w:type="dxa"/>
          </w:tcPr>
          <w:p w:rsidR="00B01F2E" w:rsidRDefault="00C44D8B">
            <w:pPr>
              <w:pStyle w:val="ConsPlusNormal0"/>
              <w:jc w:val="center"/>
            </w:pPr>
            <w:r>
              <w:t>8</w:t>
            </w:r>
          </w:p>
        </w:tc>
        <w:tc>
          <w:tcPr>
            <w:tcW w:w="604" w:type="dxa"/>
          </w:tcPr>
          <w:p w:rsidR="00B01F2E" w:rsidRDefault="00C44D8B">
            <w:pPr>
              <w:pStyle w:val="ConsPlusNormal0"/>
              <w:jc w:val="center"/>
            </w:pPr>
            <w:r>
              <w:t>9</w:t>
            </w:r>
          </w:p>
        </w:tc>
        <w:tc>
          <w:tcPr>
            <w:tcW w:w="604" w:type="dxa"/>
          </w:tcPr>
          <w:p w:rsidR="00B01F2E" w:rsidRDefault="00C44D8B">
            <w:pPr>
              <w:pStyle w:val="ConsPlusNormal0"/>
              <w:jc w:val="center"/>
            </w:pPr>
            <w:r>
              <w:t>10</w:t>
            </w:r>
          </w:p>
        </w:tc>
        <w:tc>
          <w:tcPr>
            <w:tcW w:w="604" w:type="dxa"/>
          </w:tcPr>
          <w:p w:rsidR="00B01F2E" w:rsidRDefault="00C44D8B">
            <w:pPr>
              <w:pStyle w:val="ConsPlusNormal0"/>
              <w:jc w:val="center"/>
            </w:pPr>
            <w:r>
              <w:t>11</w:t>
            </w:r>
          </w:p>
        </w:tc>
        <w:tc>
          <w:tcPr>
            <w:tcW w:w="544" w:type="dxa"/>
          </w:tcPr>
          <w:p w:rsidR="00B01F2E" w:rsidRDefault="00C44D8B">
            <w:pPr>
              <w:pStyle w:val="ConsPlusNormal0"/>
              <w:jc w:val="center"/>
            </w:pPr>
            <w:r>
              <w:t>12</w:t>
            </w:r>
          </w:p>
        </w:tc>
      </w:tr>
      <w:tr w:rsidR="00B01F2E">
        <w:tc>
          <w:tcPr>
            <w:tcW w:w="454" w:type="dxa"/>
          </w:tcPr>
          <w:p w:rsidR="00B01F2E" w:rsidRDefault="00C44D8B">
            <w:pPr>
              <w:pStyle w:val="ConsPlusNormal0"/>
            </w:pPr>
            <w:r>
              <w:t>1</w:t>
            </w:r>
          </w:p>
        </w:tc>
        <w:tc>
          <w:tcPr>
            <w:tcW w:w="1579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  <w:tc>
          <w:tcPr>
            <w:tcW w:w="1219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  <w:tc>
          <w:tcPr>
            <w:tcW w:w="1084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  <w:tc>
          <w:tcPr>
            <w:tcW w:w="1399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  <w:tc>
          <w:tcPr>
            <w:tcW w:w="1774" w:type="dxa"/>
          </w:tcPr>
          <w:p w:rsidR="00B01F2E" w:rsidRDefault="00C44D8B">
            <w:pPr>
              <w:pStyle w:val="ConsPlusNormal0"/>
            </w:pPr>
            <w:r>
              <w:t>-</w:t>
            </w:r>
          </w:p>
        </w:tc>
        <w:tc>
          <w:tcPr>
            <w:tcW w:w="799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0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0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0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60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  <w:tc>
          <w:tcPr>
            <w:tcW w:w="544" w:type="dxa"/>
          </w:tcPr>
          <w:p w:rsidR="00B01F2E" w:rsidRDefault="00C44D8B">
            <w:pPr>
              <w:pStyle w:val="ConsPlusNormal0"/>
            </w:pPr>
            <w:r>
              <w:t>0,00</w:t>
            </w:r>
          </w:p>
        </w:tc>
      </w:tr>
    </w:tbl>
    <w:p w:rsidR="00B01F2E" w:rsidRDefault="00B01F2E">
      <w:pPr>
        <w:pStyle w:val="ConsPlusNormal0"/>
        <w:sectPr w:rsidR="00B01F2E">
          <w:headerReference w:type="default" r:id="rId67"/>
          <w:footerReference w:type="default" r:id="rId68"/>
          <w:headerReference w:type="first" r:id="rId69"/>
          <w:footerReference w:type="first" r:id="rId70"/>
          <w:pgSz w:w="16838" w:h="11906" w:orient="landscape"/>
          <w:pgMar w:top="1133" w:right="1440" w:bottom="566" w:left="1440" w:header="0" w:footer="0" w:gutter="0"/>
          <w:cols w:space="720"/>
          <w:titlePg/>
        </w:sectPr>
      </w:pPr>
      <w:bookmarkStart w:id="1" w:name="_GoBack"/>
      <w:bookmarkEnd w:id="1"/>
    </w:p>
    <w:p w:rsidR="00B01F2E" w:rsidRDefault="00B01F2E">
      <w:pPr>
        <w:pStyle w:val="ConsPlusNormal0"/>
        <w:jc w:val="center"/>
      </w:pPr>
    </w:p>
    <w:p w:rsidR="00B01F2E" w:rsidRDefault="00C44D8B">
      <w:pPr>
        <w:pStyle w:val="ConsPlusNormal0"/>
        <w:jc w:val="right"/>
        <w:outlineLvl w:val="1"/>
      </w:pPr>
      <w:r>
        <w:t>Таблица 3</w:t>
      </w:r>
    </w:p>
    <w:p w:rsidR="00B01F2E" w:rsidRDefault="00B01F2E">
      <w:pPr>
        <w:pStyle w:val="ConsPlusNormal0"/>
        <w:jc w:val="right"/>
      </w:pPr>
    </w:p>
    <w:p w:rsidR="00B01F2E" w:rsidRDefault="00C44D8B">
      <w:pPr>
        <w:pStyle w:val="ConsPlusTitle0"/>
        <w:jc w:val="center"/>
      </w:pPr>
      <w:r>
        <w:t>Перечень предложений и инициатив граждан, направленных</w:t>
      </w:r>
    </w:p>
    <w:p w:rsidR="00B01F2E" w:rsidRDefault="00C44D8B">
      <w:pPr>
        <w:pStyle w:val="ConsPlusTitle0"/>
        <w:jc w:val="center"/>
      </w:pPr>
      <w:r>
        <w:t>на достижение показателей национальных целей, оценку</w:t>
      </w:r>
    </w:p>
    <w:p w:rsidR="00B01F2E" w:rsidRDefault="00C44D8B">
      <w:pPr>
        <w:pStyle w:val="ConsPlusTitle0"/>
        <w:jc w:val="center"/>
      </w:pPr>
      <w:r>
        <w:t>эффективности деятельности высших должностных лиц</w:t>
      </w:r>
    </w:p>
    <w:p w:rsidR="00B01F2E" w:rsidRDefault="00C44D8B">
      <w:pPr>
        <w:pStyle w:val="ConsPlusTitle0"/>
        <w:jc w:val="center"/>
      </w:pPr>
      <w:proofErr w:type="gramStart"/>
      <w:r>
        <w:t>(руководителей высших исполнительных органов государственной</w:t>
      </w:r>
      <w:proofErr w:type="gramEnd"/>
    </w:p>
    <w:p w:rsidR="00B01F2E" w:rsidRDefault="00C44D8B">
      <w:pPr>
        <w:pStyle w:val="ConsPlusTitle0"/>
        <w:jc w:val="center"/>
      </w:pPr>
      <w:r>
        <w:t>власти) субъектов Российской Федерации,</w:t>
      </w:r>
    </w:p>
    <w:p w:rsidR="00B01F2E" w:rsidRDefault="00C44D8B">
      <w:pPr>
        <w:pStyle w:val="ConsPlusTitle0"/>
        <w:jc w:val="center"/>
      </w:pPr>
      <w:r>
        <w:t>социально-экономическое развитие Ханты-Мансийского</w:t>
      </w:r>
    </w:p>
    <w:p w:rsidR="00B01F2E" w:rsidRDefault="00C44D8B">
      <w:pPr>
        <w:pStyle w:val="ConsPlusTitle0"/>
        <w:jc w:val="center"/>
      </w:pPr>
      <w:r>
        <w:t xml:space="preserve">автономного округа - Югры и города </w:t>
      </w:r>
      <w:proofErr w:type="spellStart"/>
      <w:r>
        <w:t>Покачи</w:t>
      </w:r>
      <w:proofErr w:type="spellEnd"/>
    </w:p>
    <w:p w:rsidR="00B01F2E" w:rsidRDefault="00B01F2E">
      <w:pPr>
        <w:pStyle w:val="ConsPlusNormal0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489"/>
        <w:gridCol w:w="1939"/>
        <w:gridCol w:w="1609"/>
        <w:gridCol w:w="2749"/>
        <w:gridCol w:w="1774"/>
      </w:tblGrid>
      <w:tr w:rsidR="00B01F2E">
        <w:tc>
          <w:tcPr>
            <w:tcW w:w="454" w:type="dxa"/>
          </w:tcPr>
          <w:p w:rsidR="00B01F2E" w:rsidRDefault="00C44D8B">
            <w:pPr>
              <w:pStyle w:val="ConsPlusNormal0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489" w:type="dxa"/>
          </w:tcPr>
          <w:p w:rsidR="00B01F2E" w:rsidRDefault="00C44D8B">
            <w:pPr>
              <w:pStyle w:val="ConsPlusNormal0"/>
              <w:jc w:val="center"/>
            </w:pPr>
            <w:r>
              <w:t>Содержание предложения</w:t>
            </w:r>
          </w:p>
        </w:tc>
        <w:tc>
          <w:tcPr>
            <w:tcW w:w="1939" w:type="dxa"/>
          </w:tcPr>
          <w:p w:rsidR="00B01F2E" w:rsidRDefault="00C44D8B">
            <w:pPr>
              <w:pStyle w:val="ConsPlusNormal0"/>
              <w:jc w:val="center"/>
            </w:pPr>
            <w:r>
              <w:t>Структурные элементы (основные мероприятия) муниципальной программы</w:t>
            </w:r>
          </w:p>
        </w:tc>
        <w:tc>
          <w:tcPr>
            <w:tcW w:w="1609" w:type="dxa"/>
          </w:tcPr>
          <w:p w:rsidR="00B01F2E" w:rsidRDefault="00C44D8B">
            <w:pPr>
              <w:pStyle w:val="ConsPlusNormal0"/>
              <w:jc w:val="center"/>
            </w:pPr>
            <w:r>
              <w:t>Номер, наименование показ</w:t>
            </w:r>
            <w:r>
              <w:t>ателя</w:t>
            </w:r>
          </w:p>
        </w:tc>
        <w:tc>
          <w:tcPr>
            <w:tcW w:w="2749" w:type="dxa"/>
          </w:tcPr>
          <w:p w:rsidR="00B01F2E" w:rsidRDefault="00C44D8B">
            <w:pPr>
              <w:pStyle w:val="ConsPlusNormal0"/>
              <w:jc w:val="center"/>
            </w:pPr>
            <w:r>
              <w:t>Ответственный исполнитель</w:t>
            </w:r>
          </w:p>
        </w:tc>
        <w:tc>
          <w:tcPr>
            <w:tcW w:w="1774" w:type="dxa"/>
          </w:tcPr>
          <w:p w:rsidR="00B01F2E" w:rsidRDefault="00C44D8B">
            <w:pPr>
              <w:pStyle w:val="ConsPlusNormal0"/>
              <w:jc w:val="center"/>
            </w:pPr>
            <w:r>
              <w:t>Автор</w:t>
            </w:r>
          </w:p>
        </w:tc>
      </w:tr>
      <w:tr w:rsidR="00B01F2E">
        <w:tc>
          <w:tcPr>
            <w:tcW w:w="454" w:type="dxa"/>
          </w:tcPr>
          <w:p w:rsidR="00B01F2E" w:rsidRDefault="00C44D8B">
            <w:pPr>
              <w:pStyle w:val="ConsPlusNormal0"/>
              <w:jc w:val="center"/>
            </w:pPr>
            <w:r>
              <w:t>1</w:t>
            </w:r>
          </w:p>
        </w:tc>
        <w:tc>
          <w:tcPr>
            <w:tcW w:w="1489" w:type="dxa"/>
          </w:tcPr>
          <w:p w:rsidR="00B01F2E" w:rsidRDefault="00C44D8B">
            <w:pPr>
              <w:pStyle w:val="ConsPlusNormal0"/>
              <w:jc w:val="center"/>
            </w:pPr>
            <w:r>
              <w:t>2</w:t>
            </w:r>
          </w:p>
        </w:tc>
        <w:tc>
          <w:tcPr>
            <w:tcW w:w="1939" w:type="dxa"/>
          </w:tcPr>
          <w:p w:rsidR="00B01F2E" w:rsidRDefault="00C44D8B">
            <w:pPr>
              <w:pStyle w:val="ConsPlusNormal0"/>
              <w:jc w:val="center"/>
            </w:pPr>
            <w:r>
              <w:t>3</w:t>
            </w:r>
          </w:p>
        </w:tc>
        <w:tc>
          <w:tcPr>
            <w:tcW w:w="1609" w:type="dxa"/>
          </w:tcPr>
          <w:p w:rsidR="00B01F2E" w:rsidRDefault="00C44D8B">
            <w:pPr>
              <w:pStyle w:val="ConsPlusNormal0"/>
              <w:jc w:val="center"/>
            </w:pPr>
            <w:r>
              <w:t>4</w:t>
            </w:r>
          </w:p>
        </w:tc>
        <w:tc>
          <w:tcPr>
            <w:tcW w:w="2749" w:type="dxa"/>
          </w:tcPr>
          <w:p w:rsidR="00B01F2E" w:rsidRDefault="00C44D8B">
            <w:pPr>
              <w:pStyle w:val="ConsPlusNormal0"/>
              <w:jc w:val="center"/>
            </w:pPr>
            <w:r>
              <w:t>5</w:t>
            </w:r>
          </w:p>
        </w:tc>
        <w:tc>
          <w:tcPr>
            <w:tcW w:w="1774" w:type="dxa"/>
          </w:tcPr>
          <w:p w:rsidR="00B01F2E" w:rsidRDefault="00C44D8B">
            <w:pPr>
              <w:pStyle w:val="ConsPlusNormal0"/>
              <w:jc w:val="center"/>
            </w:pPr>
            <w:r>
              <w:t>6</w:t>
            </w:r>
          </w:p>
        </w:tc>
      </w:tr>
      <w:tr w:rsidR="00B01F2E">
        <w:tc>
          <w:tcPr>
            <w:tcW w:w="454" w:type="dxa"/>
          </w:tcPr>
          <w:p w:rsidR="00B01F2E" w:rsidRDefault="00C44D8B">
            <w:pPr>
              <w:pStyle w:val="ConsPlusNormal0"/>
            </w:pPr>
            <w:r>
              <w:t>1</w:t>
            </w:r>
          </w:p>
        </w:tc>
        <w:tc>
          <w:tcPr>
            <w:tcW w:w="1489" w:type="dxa"/>
          </w:tcPr>
          <w:p w:rsidR="00B01F2E" w:rsidRDefault="00C44D8B">
            <w:pPr>
              <w:pStyle w:val="ConsPlusNormal0"/>
            </w:pPr>
            <w:r>
              <w:t xml:space="preserve">Обработка в летнее время территории города </w:t>
            </w:r>
            <w:proofErr w:type="spellStart"/>
            <w:r>
              <w:t>Покачи</w:t>
            </w:r>
            <w:proofErr w:type="spellEnd"/>
            <w:r>
              <w:t xml:space="preserve"> от комаров и мошек</w:t>
            </w:r>
          </w:p>
        </w:tc>
        <w:tc>
          <w:tcPr>
            <w:tcW w:w="1939" w:type="dxa"/>
          </w:tcPr>
          <w:p w:rsidR="00B01F2E" w:rsidRDefault="00C44D8B">
            <w:pPr>
              <w:pStyle w:val="ConsPlusNormal0"/>
            </w:pPr>
            <w:r>
              <w:t>Мероприятие 4.1. "Проведение дезинсекционной (</w:t>
            </w:r>
            <w:proofErr w:type="spellStart"/>
            <w:r>
              <w:t>ларвицидной</w:t>
            </w:r>
            <w:proofErr w:type="spellEnd"/>
            <w:r>
              <w:t xml:space="preserve">), </w:t>
            </w:r>
            <w:proofErr w:type="spellStart"/>
            <w:r>
              <w:t>акарицидной</w:t>
            </w:r>
            <w:proofErr w:type="spellEnd"/>
            <w:r>
              <w:t xml:space="preserve"> обработок и барьерной дератизации"</w:t>
            </w:r>
          </w:p>
        </w:tc>
        <w:tc>
          <w:tcPr>
            <w:tcW w:w="1609" w:type="dxa"/>
          </w:tcPr>
          <w:p w:rsidR="00B01F2E" w:rsidRDefault="00C44D8B">
            <w:pPr>
              <w:pStyle w:val="ConsPlusNormal0"/>
            </w:pPr>
            <w:r>
              <w:t xml:space="preserve">Площадь, на которой проведены мероприятия по дезинсекции и дератизации, </w:t>
            </w:r>
            <w:proofErr w:type="gramStart"/>
            <w:r>
              <w:t>га</w:t>
            </w:r>
            <w:proofErr w:type="gramEnd"/>
          </w:p>
        </w:tc>
        <w:tc>
          <w:tcPr>
            <w:tcW w:w="2749" w:type="dxa"/>
          </w:tcPr>
          <w:p w:rsidR="00B01F2E" w:rsidRDefault="00C44D8B">
            <w:pPr>
              <w:pStyle w:val="ConsPlusNormal0"/>
            </w:pPr>
            <w:r>
              <w:t xml:space="preserve">Управление жилищно-коммунального хозяйства администрации города </w:t>
            </w:r>
            <w:proofErr w:type="spellStart"/>
            <w:r>
              <w:t>Покачи</w:t>
            </w:r>
            <w:proofErr w:type="spellEnd"/>
          </w:p>
        </w:tc>
        <w:tc>
          <w:tcPr>
            <w:tcW w:w="1774" w:type="dxa"/>
          </w:tcPr>
          <w:p w:rsidR="00B01F2E" w:rsidRDefault="00C44D8B">
            <w:pPr>
              <w:pStyle w:val="ConsPlusNormal0"/>
            </w:pPr>
            <w:r>
              <w:t>Швалев Юрий Владимирович (избирательный округ N 11)</w:t>
            </w:r>
          </w:p>
        </w:tc>
      </w:tr>
    </w:tbl>
    <w:p w:rsidR="00B01F2E" w:rsidRDefault="00B01F2E">
      <w:pPr>
        <w:pStyle w:val="ConsPlusNormal0"/>
        <w:ind w:firstLine="540"/>
        <w:jc w:val="both"/>
      </w:pPr>
    </w:p>
    <w:p w:rsidR="00B01F2E" w:rsidRDefault="00B01F2E">
      <w:pPr>
        <w:pStyle w:val="ConsPlusNormal0"/>
        <w:ind w:firstLine="540"/>
        <w:jc w:val="both"/>
      </w:pPr>
    </w:p>
    <w:p w:rsidR="00B01F2E" w:rsidRDefault="00B01F2E">
      <w:pPr>
        <w:pStyle w:val="ConsPlusNormal0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B01F2E">
      <w:headerReference w:type="default" r:id="rId71"/>
      <w:footerReference w:type="default" r:id="rId72"/>
      <w:headerReference w:type="first" r:id="rId73"/>
      <w:footerReference w:type="first" r:id="rId74"/>
      <w:pgSz w:w="11906" w:h="16838"/>
      <w:pgMar w:top="1440" w:right="566" w:bottom="1440" w:left="1133" w:header="0" w:footer="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C44D8B">
      <w:r>
        <w:separator/>
      </w:r>
    </w:p>
  </w:endnote>
  <w:endnote w:type="continuationSeparator" w:id="0">
    <w:p w:rsidR="00000000" w:rsidRDefault="00C44D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F2E" w:rsidRDefault="00B01F2E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94"/>
      <w:gridCol w:w="3498"/>
      <w:gridCol w:w="3395"/>
    </w:tblGrid>
    <w:tr w:rsidR="00B01F2E">
      <w:tblPrEx>
        <w:tblCellMar>
          <w:top w:w="0" w:type="dxa"/>
          <w:bottom w:w="0" w:type="dxa"/>
        </w:tblCellMar>
      </w:tblPrEx>
      <w:trPr>
        <w:trHeight w:hRule="exact" w:val="1663"/>
      </w:trPr>
      <w:tc>
        <w:tcPr>
          <w:tcW w:w="1650" w:type="pct"/>
          <w:vAlign w:val="center"/>
        </w:tcPr>
        <w:p w:rsidR="00B01F2E" w:rsidRDefault="00C44D8B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B01F2E" w:rsidRDefault="00C44D8B">
          <w:pPr>
            <w:pStyle w:val="ConsPlusNormal0"/>
            <w:jc w:val="center"/>
          </w:pPr>
          <w:hyperlink r:id="rId1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B01F2E" w:rsidRDefault="00C44D8B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4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21</w:t>
          </w:r>
          <w:r>
            <w:fldChar w:fldCharType="end"/>
          </w:r>
        </w:p>
      </w:tc>
    </w:tr>
  </w:tbl>
  <w:p w:rsidR="00B01F2E" w:rsidRDefault="00C44D8B">
    <w:pPr>
      <w:pStyle w:val="ConsPlusNormal0"/>
    </w:pPr>
    <w:r>
      <w:rPr>
        <w:sz w:val="2"/>
        <w:szCs w:val="2"/>
      </w:rPr>
      <w:t>1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F2E" w:rsidRDefault="00B01F2E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94"/>
      <w:gridCol w:w="3498"/>
      <w:gridCol w:w="3395"/>
    </w:tblGrid>
    <w:tr w:rsidR="00B01F2E">
      <w:tblPrEx>
        <w:tblCellMar>
          <w:top w:w="0" w:type="dxa"/>
          <w:bottom w:w="0" w:type="dxa"/>
        </w:tblCellMar>
      </w:tblPrEx>
      <w:trPr>
        <w:trHeight w:hRule="exact" w:val="1663"/>
      </w:trPr>
      <w:tc>
        <w:tcPr>
          <w:tcW w:w="1650" w:type="pct"/>
          <w:vAlign w:val="center"/>
        </w:tcPr>
        <w:p w:rsidR="00B01F2E" w:rsidRDefault="00C44D8B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B01F2E" w:rsidRDefault="00C44D8B">
          <w:pPr>
            <w:pStyle w:val="ConsPlusNormal0"/>
            <w:jc w:val="center"/>
          </w:pPr>
          <w:hyperlink r:id="rId1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B01F2E" w:rsidRDefault="00C44D8B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2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11</w:t>
          </w:r>
          <w:r>
            <w:fldChar w:fldCharType="end"/>
          </w:r>
        </w:p>
      </w:tc>
    </w:tr>
  </w:tbl>
  <w:p w:rsidR="00B01F2E" w:rsidRDefault="00C44D8B">
    <w:pPr>
      <w:pStyle w:val="ConsPlusNormal0"/>
    </w:pPr>
    <w:r>
      <w:rPr>
        <w:sz w:val="2"/>
        <w:szCs w:val="2"/>
      </w:rPr>
      <w:t>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F2E" w:rsidRDefault="00B01F2E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321"/>
      <w:gridCol w:w="5482"/>
      <w:gridCol w:w="5321"/>
    </w:tblGrid>
    <w:tr w:rsidR="00B01F2E">
      <w:tblPrEx>
        <w:tblCellMar>
          <w:top w:w="0" w:type="dxa"/>
          <w:bottom w:w="0" w:type="dxa"/>
        </w:tblCellMar>
      </w:tblPrEx>
      <w:trPr>
        <w:trHeight w:hRule="exact" w:val="1170"/>
      </w:trPr>
      <w:tc>
        <w:tcPr>
          <w:tcW w:w="1650" w:type="pct"/>
          <w:vAlign w:val="center"/>
        </w:tcPr>
        <w:p w:rsidR="00B01F2E" w:rsidRDefault="00C44D8B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B01F2E" w:rsidRDefault="00C44D8B">
          <w:pPr>
            <w:pStyle w:val="ConsPlusNormal0"/>
            <w:jc w:val="center"/>
          </w:pPr>
          <w:hyperlink r:id="rId1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B01F2E" w:rsidRDefault="00C44D8B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14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23</w:t>
          </w:r>
          <w:r>
            <w:fldChar w:fldCharType="end"/>
          </w:r>
        </w:p>
      </w:tc>
    </w:tr>
  </w:tbl>
  <w:p w:rsidR="00B01F2E" w:rsidRDefault="00C44D8B">
    <w:pPr>
      <w:pStyle w:val="ConsPlusNormal0"/>
    </w:pPr>
    <w:r>
      <w:rPr>
        <w:sz w:val="2"/>
        <w:szCs w:val="2"/>
      </w:rPr>
      <w:t>1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F2E" w:rsidRDefault="00B01F2E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321"/>
      <w:gridCol w:w="5482"/>
      <w:gridCol w:w="5321"/>
    </w:tblGrid>
    <w:tr w:rsidR="00B01F2E">
      <w:tblPrEx>
        <w:tblCellMar>
          <w:top w:w="0" w:type="dxa"/>
          <w:bottom w:w="0" w:type="dxa"/>
        </w:tblCellMar>
      </w:tblPrEx>
      <w:trPr>
        <w:trHeight w:hRule="exact" w:val="1170"/>
      </w:trPr>
      <w:tc>
        <w:tcPr>
          <w:tcW w:w="1650" w:type="pct"/>
          <w:vAlign w:val="center"/>
        </w:tcPr>
        <w:p w:rsidR="00B01F2E" w:rsidRDefault="00C44D8B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B01F2E" w:rsidRDefault="00C44D8B">
          <w:pPr>
            <w:pStyle w:val="ConsPlusNormal0"/>
            <w:jc w:val="center"/>
          </w:pPr>
          <w:hyperlink r:id="rId1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B01F2E" w:rsidRDefault="00C44D8B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21</w:t>
          </w:r>
          <w:r>
            <w:fldChar w:fldCharType="end"/>
          </w:r>
        </w:p>
      </w:tc>
    </w:tr>
  </w:tbl>
  <w:p w:rsidR="00B01F2E" w:rsidRDefault="00C44D8B">
    <w:pPr>
      <w:pStyle w:val="ConsPlusNormal0"/>
    </w:pPr>
    <w:r>
      <w:rPr>
        <w:sz w:val="2"/>
        <w:szCs w:val="2"/>
      </w:rPr>
      <w:t>1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F2E" w:rsidRDefault="00B01F2E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94"/>
      <w:gridCol w:w="3498"/>
      <w:gridCol w:w="3395"/>
    </w:tblGrid>
    <w:tr w:rsidR="00B01F2E">
      <w:tblPrEx>
        <w:tblCellMar>
          <w:top w:w="0" w:type="dxa"/>
          <w:bottom w:w="0" w:type="dxa"/>
        </w:tblCellMar>
      </w:tblPrEx>
      <w:trPr>
        <w:trHeight w:hRule="exact" w:val="1663"/>
      </w:trPr>
      <w:tc>
        <w:tcPr>
          <w:tcW w:w="1650" w:type="pct"/>
          <w:vAlign w:val="center"/>
        </w:tcPr>
        <w:p w:rsidR="00B01F2E" w:rsidRDefault="00C44D8B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B01F2E" w:rsidRDefault="00C44D8B">
          <w:pPr>
            <w:pStyle w:val="ConsPlusNormal0"/>
            <w:jc w:val="center"/>
          </w:pPr>
          <w:hyperlink r:id="rId1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B01F2E" w:rsidRDefault="00C44D8B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18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23</w:t>
          </w:r>
          <w:r>
            <w:fldChar w:fldCharType="end"/>
          </w:r>
        </w:p>
      </w:tc>
    </w:tr>
  </w:tbl>
  <w:p w:rsidR="00B01F2E" w:rsidRDefault="00C44D8B">
    <w:pPr>
      <w:pStyle w:val="ConsPlusNormal0"/>
    </w:pPr>
    <w:r>
      <w:rPr>
        <w:sz w:val="2"/>
        <w:szCs w:val="2"/>
      </w:rPr>
      <w:t>1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F2E" w:rsidRDefault="00B01F2E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94"/>
      <w:gridCol w:w="3498"/>
      <w:gridCol w:w="3395"/>
    </w:tblGrid>
    <w:tr w:rsidR="00B01F2E">
      <w:tblPrEx>
        <w:tblCellMar>
          <w:top w:w="0" w:type="dxa"/>
          <w:bottom w:w="0" w:type="dxa"/>
        </w:tblCellMar>
      </w:tblPrEx>
      <w:trPr>
        <w:trHeight w:hRule="exact" w:val="1663"/>
      </w:trPr>
      <w:tc>
        <w:tcPr>
          <w:tcW w:w="1650" w:type="pct"/>
          <w:vAlign w:val="center"/>
        </w:tcPr>
        <w:p w:rsidR="00B01F2E" w:rsidRDefault="00C44D8B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B01F2E" w:rsidRDefault="00C44D8B">
          <w:pPr>
            <w:pStyle w:val="ConsPlusNormal0"/>
            <w:jc w:val="center"/>
          </w:pPr>
          <w:hyperlink r:id="rId1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B01F2E" w:rsidRDefault="00C44D8B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15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23</w:t>
          </w:r>
          <w:r>
            <w:fldChar w:fldCharType="end"/>
          </w:r>
        </w:p>
      </w:tc>
    </w:tr>
  </w:tbl>
  <w:p w:rsidR="00B01F2E" w:rsidRDefault="00C44D8B">
    <w:pPr>
      <w:pStyle w:val="ConsPlusNormal0"/>
    </w:pPr>
    <w:r>
      <w:rPr>
        <w:sz w:val="2"/>
        <w:szCs w:val="2"/>
      </w:rPr>
      <w:t>1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F2E" w:rsidRDefault="00B01F2E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321"/>
      <w:gridCol w:w="5482"/>
      <w:gridCol w:w="5321"/>
    </w:tblGrid>
    <w:tr w:rsidR="00B01F2E">
      <w:tblPrEx>
        <w:tblCellMar>
          <w:top w:w="0" w:type="dxa"/>
          <w:bottom w:w="0" w:type="dxa"/>
        </w:tblCellMar>
      </w:tblPrEx>
      <w:trPr>
        <w:trHeight w:hRule="exact" w:val="1170"/>
      </w:trPr>
      <w:tc>
        <w:tcPr>
          <w:tcW w:w="1650" w:type="pct"/>
          <w:vAlign w:val="center"/>
        </w:tcPr>
        <w:p w:rsidR="00B01F2E" w:rsidRDefault="00C44D8B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B01F2E" w:rsidRDefault="00C44D8B">
          <w:pPr>
            <w:pStyle w:val="ConsPlusNormal0"/>
            <w:jc w:val="center"/>
          </w:pPr>
          <w:hyperlink r:id="rId1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B01F2E" w:rsidRDefault="00C44D8B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21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23</w:t>
          </w:r>
          <w:r>
            <w:fldChar w:fldCharType="end"/>
          </w:r>
        </w:p>
      </w:tc>
    </w:tr>
  </w:tbl>
  <w:p w:rsidR="00B01F2E" w:rsidRDefault="00C44D8B">
    <w:pPr>
      <w:pStyle w:val="ConsPlusNormal0"/>
    </w:pPr>
    <w:r>
      <w:rPr>
        <w:sz w:val="2"/>
        <w:szCs w:val="2"/>
      </w:rPr>
      <w:t>1</w: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F2E" w:rsidRDefault="00B01F2E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321"/>
      <w:gridCol w:w="5482"/>
      <w:gridCol w:w="5321"/>
    </w:tblGrid>
    <w:tr w:rsidR="00B01F2E">
      <w:tblPrEx>
        <w:tblCellMar>
          <w:top w:w="0" w:type="dxa"/>
          <w:bottom w:w="0" w:type="dxa"/>
        </w:tblCellMar>
      </w:tblPrEx>
      <w:trPr>
        <w:trHeight w:hRule="exact" w:val="1170"/>
      </w:trPr>
      <w:tc>
        <w:tcPr>
          <w:tcW w:w="1650" w:type="pct"/>
          <w:vAlign w:val="center"/>
        </w:tcPr>
        <w:p w:rsidR="00B01F2E" w:rsidRDefault="00C44D8B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B01F2E" w:rsidRDefault="00C44D8B">
          <w:pPr>
            <w:pStyle w:val="ConsPlusNormal0"/>
            <w:jc w:val="center"/>
          </w:pPr>
          <w:hyperlink r:id="rId1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B01F2E" w:rsidRDefault="00C44D8B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19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23</w:t>
          </w:r>
          <w:r>
            <w:fldChar w:fldCharType="end"/>
          </w:r>
        </w:p>
      </w:tc>
    </w:tr>
  </w:tbl>
  <w:p w:rsidR="00B01F2E" w:rsidRDefault="00C44D8B">
    <w:pPr>
      <w:pStyle w:val="ConsPlusNormal0"/>
    </w:pPr>
    <w:r>
      <w:rPr>
        <w:sz w:val="2"/>
        <w:szCs w:val="2"/>
      </w:rPr>
      <w:t>1</w:t>
    </w: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F2E" w:rsidRDefault="00B01F2E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4632"/>
      <w:gridCol w:w="4773"/>
      <w:gridCol w:w="4633"/>
    </w:tblGrid>
    <w:tr w:rsidR="00B01F2E">
      <w:tblPrEx>
        <w:tblCellMar>
          <w:top w:w="0" w:type="dxa"/>
          <w:bottom w:w="0" w:type="dxa"/>
        </w:tblCellMar>
      </w:tblPrEx>
      <w:trPr>
        <w:trHeight w:hRule="exact" w:val="1170"/>
      </w:trPr>
      <w:tc>
        <w:tcPr>
          <w:tcW w:w="1650" w:type="pct"/>
          <w:vAlign w:val="center"/>
        </w:tcPr>
        <w:p w:rsidR="00B01F2E" w:rsidRDefault="00C44D8B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B01F2E" w:rsidRDefault="00C44D8B">
          <w:pPr>
            <w:pStyle w:val="ConsPlusNormal0"/>
            <w:jc w:val="center"/>
          </w:pPr>
          <w:hyperlink r:id="rId1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B01F2E" w:rsidRDefault="00C44D8B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 w:rsidR="00B01F2E" w:rsidRDefault="00C44D8B">
    <w:pPr>
      <w:pStyle w:val="ConsPlusNormal0"/>
    </w:pPr>
    <w:r>
      <w:rPr>
        <w:sz w:val="2"/>
        <w:szCs w:val="2"/>
      </w:rPr>
      <w:t>1</w:t>
    </w: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F2E" w:rsidRDefault="00B01F2E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4632"/>
      <w:gridCol w:w="4773"/>
      <w:gridCol w:w="4633"/>
    </w:tblGrid>
    <w:tr w:rsidR="00B01F2E">
      <w:tblPrEx>
        <w:tblCellMar>
          <w:top w:w="0" w:type="dxa"/>
          <w:bottom w:w="0" w:type="dxa"/>
        </w:tblCellMar>
      </w:tblPrEx>
      <w:trPr>
        <w:trHeight w:hRule="exact" w:val="1170"/>
      </w:trPr>
      <w:tc>
        <w:tcPr>
          <w:tcW w:w="1650" w:type="pct"/>
          <w:vAlign w:val="center"/>
        </w:tcPr>
        <w:p w:rsidR="00B01F2E" w:rsidRDefault="00C44D8B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B01F2E" w:rsidRDefault="00C44D8B">
          <w:pPr>
            <w:pStyle w:val="ConsPlusNormal0"/>
            <w:jc w:val="center"/>
          </w:pPr>
          <w:hyperlink r:id="rId1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B01F2E" w:rsidRDefault="00C44D8B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22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23</w:t>
          </w:r>
          <w:r>
            <w:fldChar w:fldCharType="end"/>
          </w:r>
        </w:p>
      </w:tc>
    </w:tr>
  </w:tbl>
  <w:p w:rsidR="00B01F2E" w:rsidRDefault="00C44D8B">
    <w:pPr>
      <w:pStyle w:val="ConsPlusNormal0"/>
    </w:pPr>
    <w:r>
      <w:rPr>
        <w:sz w:val="2"/>
        <w:szCs w:val="2"/>
      </w:rPr>
      <w:t>1</w:t>
    </w:r>
  </w:p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F2E" w:rsidRDefault="00B01F2E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94"/>
      <w:gridCol w:w="3498"/>
      <w:gridCol w:w="3395"/>
    </w:tblGrid>
    <w:tr w:rsidR="00B01F2E">
      <w:tblPrEx>
        <w:tblCellMar>
          <w:top w:w="0" w:type="dxa"/>
          <w:bottom w:w="0" w:type="dxa"/>
        </w:tblCellMar>
      </w:tblPrEx>
      <w:trPr>
        <w:trHeight w:hRule="exact" w:val="1663"/>
      </w:trPr>
      <w:tc>
        <w:tcPr>
          <w:tcW w:w="1650" w:type="pct"/>
          <w:vAlign w:val="center"/>
        </w:tcPr>
        <w:p w:rsidR="00B01F2E" w:rsidRDefault="00C44D8B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B01F2E" w:rsidRDefault="00C44D8B">
          <w:pPr>
            <w:pStyle w:val="ConsPlusNormal0"/>
            <w:jc w:val="center"/>
          </w:pPr>
          <w:hyperlink r:id="rId1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B01F2E" w:rsidRDefault="00C44D8B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 w:rsidR="00B01F2E" w:rsidRDefault="00C44D8B">
    <w:pPr>
      <w:pStyle w:val="ConsPlusNormal0"/>
    </w:pPr>
    <w:r>
      <w:rPr>
        <w:sz w:val="2"/>
        <w:szCs w:val="2"/>
      </w:rPr>
      <w:t>1</w:t>
    </w:r>
  </w:p>
</w:ftr>
</file>

<file path=word/footer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F2E" w:rsidRDefault="00B01F2E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94"/>
      <w:gridCol w:w="3498"/>
      <w:gridCol w:w="3395"/>
    </w:tblGrid>
    <w:tr w:rsidR="00B01F2E">
      <w:tblPrEx>
        <w:tblCellMar>
          <w:top w:w="0" w:type="dxa"/>
          <w:bottom w:w="0" w:type="dxa"/>
        </w:tblCellMar>
      </w:tblPrEx>
      <w:trPr>
        <w:trHeight w:hRule="exact" w:val="1663"/>
      </w:trPr>
      <w:tc>
        <w:tcPr>
          <w:tcW w:w="1650" w:type="pct"/>
          <w:vAlign w:val="center"/>
        </w:tcPr>
        <w:p w:rsidR="00B01F2E" w:rsidRDefault="00C44D8B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B01F2E" w:rsidRDefault="00C44D8B">
          <w:pPr>
            <w:pStyle w:val="ConsPlusNormal0"/>
            <w:jc w:val="center"/>
          </w:pPr>
          <w:hyperlink r:id="rId1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B01F2E" w:rsidRDefault="00C44D8B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23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23</w:t>
          </w:r>
          <w:r>
            <w:fldChar w:fldCharType="end"/>
          </w:r>
        </w:p>
      </w:tc>
    </w:tr>
  </w:tbl>
  <w:p w:rsidR="00B01F2E" w:rsidRDefault="00C44D8B">
    <w:pPr>
      <w:pStyle w:val="ConsPlusNormal0"/>
    </w:pPr>
    <w:r>
      <w:rPr>
        <w:sz w:val="2"/>
        <w:szCs w:val="2"/>
      </w:rPr>
      <w:t>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C44D8B">
      <w:r>
        <w:separator/>
      </w:r>
    </w:p>
  </w:footnote>
  <w:footnote w:type="continuationSeparator" w:id="0">
    <w:p w:rsidR="00000000" w:rsidRDefault="00C44D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555"/>
      <w:gridCol w:w="4732"/>
    </w:tblGrid>
    <w:tr w:rsidR="00B01F2E">
      <w:tblPrEx>
        <w:tblCellMar>
          <w:top w:w="0" w:type="dxa"/>
          <w:bottom w:w="0" w:type="dxa"/>
        </w:tblCellMar>
      </w:tblPrEx>
      <w:trPr>
        <w:trHeight w:hRule="exact" w:val="1683"/>
      </w:trPr>
      <w:tc>
        <w:tcPr>
          <w:tcW w:w="2700" w:type="pct"/>
          <w:vAlign w:val="center"/>
        </w:tcPr>
        <w:p w:rsidR="00B01F2E" w:rsidRDefault="00C44D8B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 xml:space="preserve">Постановление Администрации города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Покачи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 xml:space="preserve"> от 30.10.2024 N 1002</w:t>
          </w:r>
          <w:r>
            <w:rPr>
              <w:rFonts w:ascii="Tahoma" w:hAnsi="Tahoma" w:cs="Tahoma"/>
              <w:sz w:val="16"/>
              <w:szCs w:val="16"/>
            </w:rPr>
            <w:br/>
            <w:t xml:space="preserve">"О муниципальной программе "Обеспечение экологической </w:t>
          </w:r>
          <w:proofErr w:type="gramStart"/>
          <w:r>
            <w:rPr>
              <w:rFonts w:ascii="Tahoma" w:hAnsi="Tahoma" w:cs="Tahoma"/>
              <w:sz w:val="16"/>
              <w:szCs w:val="16"/>
            </w:rPr>
            <w:t>без</w:t>
          </w:r>
          <w:proofErr w:type="gramEnd"/>
          <w:r>
            <w:rPr>
              <w:rFonts w:ascii="Tahoma" w:hAnsi="Tahoma" w:cs="Tahoma"/>
              <w:sz w:val="16"/>
              <w:szCs w:val="16"/>
            </w:rPr>
            <w:t>...</w:t>
          </w:r>
        </w:p>
      </w:tc>
      <w:tc>
        <w:tcPr>
          <w:tcW w:w="2300" w:type="pct"/>
          <w:vAlign w:val="center"/>
        </w:tcPr>
        <w:p w:rsidR="00B01F2E" w:rsidRDefault="00C44D8B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11.12.2024</w:t>
          </w:r>
        </w:p>
      </w:tc>
    </w:tr>
  </w:tbl>
  <w:p w:rsidR="00B01F2E" w:rsidRDefault="00B01F2E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B01F2E" w:rsidRDefault="00B01F2E">
    <w:pPr>
      <w:pStyle w:val="ConsPlusNormal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555"/>
      <w:gridCol w:w="4732"/>
    </w:tblGrid>
    <w:tr w:rsidR="00B01F2E">
      <w:tblPrEx>
        <w:tblCellMar>
          <w:top w:w="0" w:type="dxa"/>
          <w:bottom w:w="0" w:type="dxa"/>
        </w:tblCellMar>
      </w:tblPrEx>
      <w:trPr>
        <w:trHeight w:hRule="exact" w:val="1683"/>
      </w:trPr>
      <w:tc>
        <w:tcPr>
          <w:tcW w:w="2700" w:type="pct"/>
          <w:vAlign w:val="center"/>
        </w:tcPr>
        <w:p w:rsidR="00B01F2E" w:rsidRDefault="00C44D8B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 xml:space="preserve">Постановление Администрации города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Покачи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 xml:space="preserve"> от 30.10.2024 N 1002</w:t>
          </w:r>
          <w:r>
            <w:rPr>
              <w:rFonts w:ascii="Tahoma" w:hAnsi="Tahoma" w:cs="Tahoma"/>
              <w:sz w:val="16"/>
              <w:szCs w:val="16"/>
            </w:rPr>
            <w:br/>
            <w:t xml:space="preserve">"О муниципальной программе "Обеспечение экологической </w:t>
          </w:r>
          <w:proofErr w:type="gramStart"/>
          <w:r>
            <w:rPr>
              <w:rFonts w:ascii="Tahoma" w:hAnsi="Tahoma" w:cs="Tahoma"/>
              <w:sz w:val="16"/>
              <w:szCs w:val="16"/>
            </w:rPr>
            <w:t>без</w:t>
          </w:r>
          <w:proofErr w:type="gramEnd"/>
          <w:r>
            <w:rPr>
              <w:rFonts w:ascii="Tahoma" w:hAnsi="Tahoma" w:cs="Tahoma"/>
              <w:sz w:val="16"/>
              <w:szCs w:val="16"/>
            </w:rPr>
            <w:t>...</w:t>
          </w:r>
        </w:p>
      </w:tc>
      <w:tc>
        <w:tcPr>
          <w:tcW w:w="2300" w:type="pct"/>
          <w:vAlign w:val="center"/>
        </w:tcPr>
        <w:p w:rsidR="00B01F2E" w:rsidRDefault="00C44D8B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11.12.2024</w:t>
          </w:r>
        </w:p>
      </w:tc>
    </w:tr>
  </w:tbl>
  <w:p w:rsidR="00B01F2E" w:rsidRDefault="00B01F2E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B01F2E" w:rsidRDefault="00B01F2E">
    <w:pPr>
      <w:pStyle w:val="ConsPlusNormal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8707"/>
      <w:gridCol w:w="7417"/>
    </w:tblGrid>
    <w:tr w:rsidR="00B01F2E">
      <w:tblPrEx>
        <w:tblCellMar>
          <w:top w:w="0" w:type="dxa"/>
          <w:bottom w:w="0" w:type="dxa"/>
        </w:tblCellMar>
      </w:tblPrEx>
      <w:trPr>
        <w:trHeight w:hRule="exact" w:val="1190"/>
      </w:trPr>
      <w:tc>
        <w:tcPr>
          <w:tcW w:w="2700" w:type="pct"/>
          <w:vAlign w:val="center"/>
        </w:tcPr>
        <w:p w:rsidR="00B01F2E" w:rsidRDefault="00C44D8B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 xml:space="preserve">Постановление Администрации города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Покачи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 xml:space="preserve"> от 30.10.2024 N 1002</w:t>
          </w:r>
          <w:r>
            <w:rPr>
              <w:rFonts w:ascii="Tahoma" w:hAnsi="Tahoma" w:cs="Tahoma"/>
              <w:sz w:val="16"/>
              <w:szCs w:val="16"/>
            </w:rPr>
            <w:br/>
            <w:t xml:space="preserve">"О муниципальной программе "Обеспечение экологической </w:t>
          </w:r>
          <w:proofErr w:type="gramStart"/>
          <w:r>
            <w:rPr>
              <w:rFonts w:ascii="Tahoma" w:hAnsi="Tahoma" w:cs="Tahoma"/>
              <w:sz w:val="16"/>
              <w:szCs w:val="16"/>
            </w:rPr>
            <w:t>без</w:t>
          </w:r>
          <w:proofErr w:type="gramEnd"/>
          <w:r>
            <w:rPr>
              <w:rFonts w:ascii="Tahoma" w:hAnsi="Tahoma" w:cs="Tahoma"/>
              <w:sz w:val="16"/>
              <w:szCs w:val="16"/>
            </w:rPr>
            <w:t>...</w:t>
          </w:r>
        </w:p>
      </w:tc>
      <w:tc>
        <w:tcPr>
          <w:tcW w:w="2300" w:type="pct"/>
          <w:vAlign w:val="center"/>
        </w:tcPr>
        <w:p w:rsidR="00B01F2E" w:rsidRDefault="00C44D8B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11.12.2024</w:t>
          </w:r>
        </w:p>
      </w:tc>
    </w:tr>
  </w:tbl>
  <w:p w:rsidR="00B01F2E" w:rsidRDefault="00B01F2E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B01F2E" w:rsidRDefault="00B01F2E">
    <w:pPr>
      <w:pStyle w:val="ConsPlusNormal0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8707"/>
      <w:gridCol w:w="7417"/>
    </w:tblGrid>
    <w:tr w:rsidR="00B01F2E">
      <w:tblPrEx>
        <w:tblCellMar>
          <w:top w:w="0" w:type="dxa"/>
          <w:bottom w:w="0" w:type="dxa"/>
        </w:tblCellMar>
      </w:tblPrEx>
      <w:trPr>
        <w:trHeight w:hRule="exact" w:val="1190"/>
      </w:trPr>
      <w:tc>
        <w:tcPr>
          <w:tcW w:w="2700" w:type="pct"/>
          <w:vAlign w:val="center"/>
        </w:tcPr>
        <w:p w:rsidR="00B01F2E" w:rsidRDefault="00C44D8B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 xml:space="preserve">Постановление Администрации города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Покачи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 xml:space="preserve"> от 30.10.2024 N 1002</w:t>
          </w:r>
          <w:r>
            <w:rPr>
              <w:rFonts w:ascii="Tahoma" w:hAnsi="Tahoma" w:cs="Tahoma"/>
              <w:sz w:val="16"/>
              <w:szCs w:val="16"/>
            </w:rPr>
            <w:br/>
            <w:t xml:space="preserve">"О муниципальной программе "Обеспечение экологической </w:t>
          </w:r>
          <w:proofErr w:type="gramStart"/>
          <w:r>
            <w:rPr>
              <w:rFonts w:ascii="Tahoma" w:hAnsi="Tahoma" w:cs="Tahoma"/>
              <w:sz w:val="16"/>
              <w:szCs w:val="16"/>
            </w:rPr>
            <w:t>без</w:t>
          </w:r>
          <w:proofErr w:type="gramEnd"/>
          <w:r>
            <w:rPr>
              <w:rFonts w:ascii="Tahoma" w:hAnsi="Tahoma" w:cs="Tahoma"/>
              <w:sz w:val="16"/>
              <w:szCs w:val="16"/>
            </w:rPr>
            <w:t>...</w:t>
          </w:r>
        </w:p>
      </w:tc>
      <w:tc>
        <w:tcPr>
          <w:tcW w:w="2300" w:type="pct"/>
          <w:vAlign w:val="center"/>
        </w:tcPr>
        <w:p w:rsidR="00B01F2E" w:rsidRDefault="00C44D8B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11.12.2024</w:t>
          </w:r>
        </w:p>
      </w:tc>
    </w:tr>
  </w:tbl>
  <w:p w:rsidR="00B01F2E" w:rsidRDefault="00B01F2E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B01F2E" w:rsidRDefault="00B01F2E">
    <w:pPr>
      <w:pStyle w:val="ConsPlusNormal0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555"/>
      <w:gridCol w:w="4732"/>
    </w:tblGrid>
    <w:tr w:rsidR="00B01F2E">
      <w:tblPrEx>
        <w:tblCellMar>
          <w:top w:w="0" w:type="dxa"/>
          <w:bottom w:w="0" w:type="dxa"/>
        </w:tblCellMar>
      </w:tblPrEx>
      <w:trPr>
        <w:trHeight w:hRule="exact" w:val="1683"/>
      </w:trPr>
      <w:tc>
        <w:tcPr>
          <w:tcW w:w="2700" w:type="pct"/>
          <w:vAlign w:val="center"/>
        </w:tcPr>
        <w:p w:rsidR="00B01F2E" w:rsidRDefault="00C44D8B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 xml:space="preserve">Постановление Администрации города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Покачи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 xml:space="preserve"> от 30.10.2024 N 1002</w:t>
          </w:r>
          <w:r>
            <w:rPr>
              <w:rFonts w:ascii="Tahoma" w:hAnsi="Tahoma" w:cs="Tahoma"/>
              <w:sz w:val="16"/>
              <w:szCs w:val="16"/>
            </w:rPr>
            <w:br/>
            <w:t xml:space="preserve">"О муниципальной программе "Обеспечение экологической </w:t>
          </w:r>
          <w:proofErr w:type="gramStart"/>
          <w:r>
            <w:rPr>
              <w:rFonts w:ascii="Tahoma" w:hAnsi="Tahoma" w:cs="Tahoma"/>
              <w:sz w:val="16"/>
              <w:szCs w:val="16"/>
            </w:rPr>
            <w:t>без</w:t>
          </w:r>
          <w:proofErr w:type="gramEnd"/>
          <w:r>
            <w:rPr>
              <w:rFonts w:ascii="Tahoma" w:hAnsi="Tahoma" w:cs="Tahoma"/>
              <w:sz w:val="16"/>
              <w:szCs w:val="16"/>
            </w:rPr>
            <w:t>...</w:t>
          </w:r>
        </w:p>
      </w:tc>
      <w:tc>
        <w:tcPr>
          <w:tcW w:w="2300" w:type="pct"/>
          <w:vAlign w:val="center"/>
        </w:tcPr>
        <w:p w:rsidR="00B01F2E" w:rsidRDefault="00C44D8B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11.12.2024</w:t>
          </w:r>
        </w:p>
      </w:tc>
    </w:tr>
  </w:tbl>
  <w:p w:rsidR="00B01F2E" w:rsidRDefault="00B01F2E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B01F2E" w:rsidRDefault="00B01F2E">
    <w:pPr>
      <w:pStyle w:val="ConsPlusNormal0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555"/>
      <w:gridCol w:w="4732"/>
    </w:tblGrid>
    <w:tr w:rsidR="00B01F2E">
      <w:tblPrEx>
        <w:tblCellMar>
          <w:top w:w="0" w:type="dxa"/>
          <w:bottom w:w="0" w:type="dxa"/>
        </w:tblCellMar>
      </w:tblPrEx>
      <w:trPr>
        <w:trHeight w:hRule="exact" w:val="1683"/>
      </w:trPr>
      <w:tc>
        <w:tcPr>
          <w:tcW w:w="2700" w:type="pct"/>
          <w:vAlign w:val="center"/>
        </w:tcPr>
        <w:p w:rsidR="00B01F2E" w:rsidRDefault="00C44D8B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 xml:space="preserve">Постановление Администрации города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Покачи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 xml:space="preserve"> от 30.10.2024 N 1002</w:t>
          </w:r>
          <w:r>
            <w:rPr>
              <w:rFonts w:ascii="Tahoma" w:hAnsi="Tahoma" w:cs="Tahoma"/>
              <w:sz w:val="16"/>
              <w:szCs w:val="16"/>
            </w:rPr>
            <w:br/>
            <w:t xml:space="preserve">"О муниципальной программе "Обеспечение экологической </w:t>
          </w:r>
          <w:proofErr w:type="gramStart"/>
          <w:r>
            <w:rPr>
              <w:rFonts w:ascii="Tahoma" w:hAnsi="Tahoma" w:cs="Tahoma"/>
              <w:sz w:val="16"/>
              <w:szCs w:val="16"/>
            </w:rPr>
            <w:t>без</w:t>
          </w:r>
          <w:proofErr w:type="gramEnd"/>
          <w:r>
            <w:rPr>
              <w:rFonts w:ascii="Tahoma" w:hAnsi="Tahoma" w:cs="Tahoma"/>
              <w:sz w:val="16"/>
              <w:szCs w:val="16"/>
            </w:rPr>
            <w:t>...</w:t>
          </w:r>
        </w:p>
      </w:tc>
      <w:tc>
        <w:tcPr>
          <w:tcW w:w="2300" w:type="pct"/>
          <w:vAlign w:val="center"/>
        </w:tcPr>
        <w:p w:rsidR="00B01F2E" w:rsidRDefault="00C44D8B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11.12.2024</w:t>
          </w:r>
        </w:p>
      </w:tc>
    </w:tr>
  </w:tbl>
  <w:p w:rsidR="00B01F2E" w:rsidRDefault="00B01F2E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B01F2E" w:rsidRDefault="00B01F2E">
    <w:pPr>
      <w:pStyle w:val="ConsPlusNormal0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8707"/>
      <w:gridCol w:w="7417"/>
    </w:tblGrid>
    <w:tr w:rsidR="00B01F2E">
      <w:tblPrEx>
        <w:tblCellMar>
          <w:top w:w="0" w:type="dxa"/>
          <w:bottom w:w="0" w:type="dxa"/>
        </w:tblCellMar>
      </w:tblPrEx>
      <w:trPr>
        <w:trHeight w:hRule="exact" w:val="1190"/>
      </w:trPr>
      <w:tc>
        <w:tcPr>
          <w:tcW w:w="2700" w:type="pct"/>
          <w:vAlign w:val="center"/>
        </w:tcPr>
        <w:p w:rsidR="00B01F2E" w:rsidRDefault="00C44D8B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 xml:space="preserve">Постановление Администрации города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Покачи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 xml:space="preserve"> от 30.10.2024 N 1002</w:t>
          </w:r>
          <w:r>
            <w:rPr>
              <w:rFonts w:ascii="Tahoma" w:hAnsi="Tahoma" w:cs="Tahoma"/>
              <w:sz w:val="16"/>
              <w:szCs w:val="16"/>
            </w:rPr>
            <w:br/>
            <w:t xml:space="preserve">"О муниципальной программе "Обеспечение экологической </w:t>
          </w:r>
          <w:proofErr w:type="gramStart"/>
          <w:r>
            <w:rPr>
              <w:rFonts w:ascii="Tahoma" w:hAnsi="Tahoma" w:cs="Tahoma"/>
              <w:sz w:val="16"/>
              <w:szCs w:val="16"/>
            </w:rPr>
            <w:t>без</w:t>
          </w:r>
          <w:proofErr w:type="gramEnd"/>
          <w:r>
            <w:rPr>
              <w:rFonts w:ascii="Tahoma" w:hAnsi="Tahoma" w:cs="Tahoma"/>
              <w:sz w:val="16"/>
              <w:szCs w:val="16"/>
            </w:rPr>
            <w:t>...</w:t>
          </w:r>
        </w:p>
      </w:tc>
      <w:tc>
        <w:tcPr>
          <w:tcW w:w="2300" w:type="pct"/>
          <w:vAlign w:val="center"/>
        </w:tcPr>
        <w:p w:rsidR="00B01F2E" w:rsidRDefault="00C44D8B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11.12.2024</w:t>
          </w:r>
        </w:p>
      </w:tc>
    </w:tr>
  </w:tbl>
  <w:p w:rsidR="00B01F2E" w:rsidRDefault="00B01F2E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B01F2E" w:rsidRDefault="00B01F2E">
    <w:pPr>
      <w:pStyle w:val="ConsPlusNormal0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8707"/>
      <w:gridCol w:w="7417"/>
    </w:tblGrid>
    <w:tr w:rsidR="00B01F2E">
      <w:tblPrEx>
        <w:tblCellMar>
          <w:top w:w="0" w:type="dxa"/>
          <w:bottom w:w="0" w:type="dxa"/>
        </w:tblCellMar>
      </w:tblPrEx>
      <w:trPr>
        <w:trHeight w:hRule="exact" w:val="1190"/>
      </w:trPr>
      <w:tc>
        <w:tcPr>
          <w:tcW w:w="2700" w:type="pct"/>
          <w:vAlign w:val="center"/>
        </w:tcPr>
        <w:p w:rsidR="00B01F2E" w:rsidRDefault="00C44D8B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 xml:space="preserve">Постановление Администрации города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Покачи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 xml:space="preserve"> от 30.10.2024 N 1002</w:t>
          </w:r>
          <w:r>
            <w:rPr>
              <w:rFonts w:ascii="Tahoma" w:hAnsi="Tahoma" w:cs="Tahoma"/>
              <w:sz w:val="16"/>
              <w:szCs w:val="16"/>
            </w:rPr>
            <w:br/>
            <w:t xml:space="preserve">"О муниципальной программе "Обеспечение экологической </w:t>
          </w:r>
          <w:proofErr w:type="gramStart"/>
          <w:r>
            <w:rPr>
              <w:rFonts w:ascii="Tahoma" w:hAnsi="Tahoma" w:cs="Tahoma"/>
              <w:sz w:val="16"/>
              <w:szCs w:val="16"/>
            </w:rPr>
            <w:t>без</w:t>
          </w:r>
          <w:proofErr w:type="gramEnd"/>
          <w:r>
            <w:rPr>
              <w:rFonts w:ascii="Tahoma" w:hAnsi="Tahoma" w:cs="Tahoma"/>
              <w:sz w:val="16"/>
              <w:szCs w:val="16"/>
            </w:rPr>
            <w:t>...</w:t>
          </w:r>
        </w:p>
      </w:tc>
      <w:tc>
        <w:tcPr>
          <w:tcW w:w="2300" w:type="pct"/>
          <w:vAlign w:val="center"/>
        </w:tcPr>
        <w:p w:rsidR="00B01F2E" w:rsidRDefault="00C44D8B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11.12.2024</w:t>
          </w:r>
        </w:p>
      </w:tc>
    </w:tr>
  </w:tbl>
  <w:p w:rsidR="00B01F2E" w:rsidRDefault="00B01F2E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B01F2E" w:rsidRDefault="00B01F2E">
    <w:pPr>
      <w:pStyle w:val="ConsPlusNormal0"/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7581"/>
      <w:gridCol w:w="6457"/>
    </w:tblGrid>
    <w:tr w:rsidR="00B01F2E">
      <w:tblPrEx>
        <w:tblCellMar>
          <w:top w:w="0" w:type="dxa"/>
          <w:bottom w:w="0" w:type="dxa"/>
        </w:tblCellMar>
      </w:tblPrEx>
      <w:trPr>
        <w:trHeight w:hRule="exact" w:val="1190"/>
      </w:trPr>
      <w:tc>
        <w:tcPr>
          <w:tcW w:w="2700" w:type="pct"/>
          <w:vAlign w:val="center"/>
        </w:tcPr>
        <w:p w:rsidR="00B01F2E" w:rsidRDefault="00C44D8B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 xml:space="preserve">Постановление Администрации города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Покачи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 xml:space="preserve"> от 30.10.2024 N 1002</w:t>
          </w:r>
          <w:r>
            <w:rPr>
              <w:rFonts w:ascii="Tahoma" w:hAnsi="Tahoma" w:cs="Tahoma"/>
              <w:sz w:val="16"/>
              <w:szCs w:val="16"/>
            </w:rPr>
            <w:br/>
            <w:t xml:space="preserve">"О муниципальной программе "Обеспечение экологической </w:t>
          </w:r>
          <w:proofErr w:type="gramStart"/>
          <w:r>
            <w:rPr>
              <w:rFonts w:ascii="Tahoma" w:hAnsi="Tahoma" w:cs="Tahoma"/>
              <w:sz w:val="16"/>
              <w:szCs w:val="16"/>
            </w:rPr>
            <w:t>без</w:t>
          </w:r>
          <w:proofErr w:type="gramEnd"/>
          <w:r>
            <w:rPr>
              <w:rFonts w:ascii="Tahoma" w:hAnsi="Tahoma" w:cs="Tahoma"/>
              <w:sz w:val="16"/>
              <w:szCs w:val="16"/>
            </w:rPr>
            <w:t>...</w:t>
          </w:r>
        </w:p>
      </w:tc>
      <w:tc>
        <w:tcPr>
          <w:tcW w:w="2300" w:type="pct"/>
          <w:vAlign w:val="center"/>
        </w:tcPr>
        <w:p w:rsidR="00B01F2E" w:rsidRDefault="00C44D8B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11.12.2024</w:t>
          </w:r>
        </w:p>
      </w:tc>
    </w:tr>
  </w:tbl>
  <w:p w:rsidR="00B01F2E" w:rsidRDefault="00B01F2E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B01F2E" w:rsidRDefault="00B01F2E">
    <w:pPr>
      <w:pStyle w:val="ConsPlusNormal0"/>
    </w:pP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7581"/>
      <w:gridCol w:w="6457"/>
    </w:tblGrid>
    <w:tr w:rsidR="00B01F2E">
      <w:tblPrEx>
        <w:tblCellMar>
          <w:top w:w="0" w:type="dxa"/>
          <w:bottom w:w="0" w:type="dxa"/>
        </w:tblCellMar>
      </w:tblPrEx>
      <w:trPr>
        <w:trHeight w:hRule="exact" w:val="1190"/>
      </w:trPr>
      <w:tc>
        <w:tcPr>
          <w:tcW w:w="2700" w:type="pct"/>
          <w:vAlign w:val="center"/>
        </w:tcPr>
        <w:p w:rsidR="00B01F2E" w:rsidRDefault="00C44D8B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 xml:space="preserve">Постановление Администрации города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Покачи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 xml:space="preserve"> от 30.10.2024 N 1002</w:t>
          </w:r>
          <w:r>
            <w:rPr>
              <w:rFonts w:ascii="Tahoma" w:hAnsi="Tahoma" w:cs="Tahoma"/>
              <w:sz w:val="16"/>
              <w:szCs w:val="16"/>
            </w:rPr>
            <w:br/>
            <w:t xml:space="preserve">"О муниципальной программе "Обеспечение экологической </w:t>
          </w:r>
          <w:proofErr w:type="gramStart"/>
          <w:r>
            <w:rPr>
              <w:rFonts w:ascii="Tahoma" w:hAnsi="Tahoma" w:cs="Tahoma"/>
              <w:sz w:val="16"/>
              <w:szCs w:val="16"/>
            </w:rPr>
            <w:t>без</w:t>
          </w:r>
          <w:proofErr w:type="gramEnd"/>
          <w:r>
            <w:rPr>
              <w:rFonts w:ascii="Tahoma" w:hAnsi="Tahoma" w:cs="Tahoma"/>
              <w:sz w:val="16"/>
              <w:szCs w:val="16"/>
            </w:rPr>
            <w:t>...</w:t>
          </w:r>
        </w:p>
      </w:tc>
      <w:tc>
        <w:tcPr>
          <w:tcW w:w="2300" w:type="pct"/>
          <w:vAlign w:val="center"/>
        </w:tcPr>
        <w:p w:rsidR="00B01F2E" w:rsidRDefault="00C44D8B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11.12.2024</w:t>
          </w:r>
        </w:p>
      </w:tc>
    </w:tr>
  </w:tbl>
  <w:p w:rsidR="00B01F2E" w:rsidRDefault="00B01F2E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B01F2E" w:rsidRDefault="00B01F2E">
    <w:pPr>
      <w:pStyle w:val="ConsPlusNormal0"/>
    </w:pPr>
  </w:p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555"/>
      <w:gridCol w:w="4732"/>
    </w:tblGrid>
    <w:tr w:rsidR="00B01F2E">
      <w:tblPrEx>
        <w:tblCellMar>
          <w:top w:w="0" w:type="dxa"/>
          <w:bottom w:w="0" w:type="dxa"/>
        </w:tblCellMar>
      </w:tblPrEx>
      <w:trPr>
        <w:trHeight w:hRule="exact" w:val="1683"/>
      </w:trPr>
      <w:tc>
        <w:tcPr>
          <w:tcW w:w="2700" w:type="pct"/>
          <w:vAlign w:val="center"/>
        </w:tcPr>
        <w:p w:rsidR="00B01F2E" w:rsidRDefault="00C44D8B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 xml:space="preserve">Постановление Администрации города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Покачи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 xml:space="preserve"> от </w:t>
          </w:r>
          <w:r>
            <w:rPr>
              <w:rFonts w:ascii="Tahoma" w:hAnsi="Tahoma" w:cs="Tahoma"/>
              <w:sz w:val="16"/>
              <w:szCs w:val="16"/>
            </w:rPr>
            <w:t>30.10.2024 N 1002</w:t>
          </w:r>
          <w:r>
            <w:rPr>
              <w:rFonts w:ascii="Tahoma" w:hAnsi="Tahoma" w:cs="Tahoma"/>
              <w:sz w:val="16"/>
              <w:szCs w:val="16"/>
            </w:rPr>
            <w:br/>
            <w:t xml:space="preserve">"О муниципальной программе "Обеспечение экологической </w:t>
          </w:r>
          <w:proofErr w:type="gramStart"/>
          <w:r>
            <w:rPr>
              <w:rFonts w:ascii="Tahoma" w:hAnsi="Tahoma" w:cs="Tahoma"/>
              <w:sz w:val="16"/>
              <w:szCs w:val="16"/>
            </w:rPr>
            <w:t>без</w:t>
          </w:r>
          <w:proofErr w:type="gramEnd"/>
          <w:r>
            <w:rPr>
              <w:rFonts w:ascii="Tahoma" w:hAnsi="Tahoma" w:cs="Tahoma"/>
              <w:sz w:val="16"/>
              <w:szCs w:val="16"/>
            </w:rPr>
            <w:t>...</w:t>
          </w:r>
        </w:p>
      </w:tc>
      <w:tc>
        <w:tcPr>
          <w:tcW w:w="2300" w:type="pct"/>
          <w:vAlign w:val="center"/>
        </w:tcPr>
        <w:p w:rsidR="00B01F2E" w:rsidRDefault="00C44D8B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11.12.2024</w:t>
          </w:r>
        </w:p>
      </w:tc>
    </w:tr>
  </w:tbl>
  <w:p w:rsidR="00B01F2E" w:rsidRDefault="00B01F2E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B01F2E" w:rsidRDefault="00B01F2E">
    <w:pPr>
      <w:pStyle w:val="ConsPlusNormal0"/>
    </w:pPr>
  </w:p>
</w:hdr>
</file>

<file path=word/header1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555"/>
      <w:gridCol w:w="4732"/>
    </w:tblGrid>
    <w:tr w:rsidR="00B01F2E">
      <w:tblPrEx>
        <w:tblCellMar>
          <w:top w:w="0" w:type="dxa"/>
          <w:bottom w:w="0" w:type="dxa"/>
        </w:tblCellMar>
      </w:tblPrEx>
      <w:trPr>
        <w:trHeight w:hRule="exact" w:val="1683"/>
      </w:trPr>
      <w:tc>
        <w:tcPr>
          <w:tcW w:w="2700" w:type="pct"/>
          <w:vAlign w:val="center"/>
        </w:tcPr>
        <w:p w:rsidR="00B01F2E" w:rsidRDefault="00C44D8B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 xml:space="preserve">Постановление </w:t>
          </w:r>
          <w:r>
            <w:rPr>
              <w:rFonts w:ascii="Tahoma" w:hAnsi="Tahoma" w:cs="Tahoma"/>
              <w:sz w:val="16"/>
              <w:szCs w:val="16"/>
            </w:rPr>
            <w:t xml:space="preserve">Администрации города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Покачи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 xml:space="preserve"> от 30.10.2024 N 1002</w:t>
          </w:r>
          <w:r>
            <w:rPr>
              <w:rFonts w:ascii="Tahoma" w:hAnsi="Tahoma" w:cs="Tahoma"/>
              <w:sz w:val="16"/>
              <w:szCs w:val="16"/>
            </w:rPr>
            <w:br/>
            <w:t xml:space="preserve">"О муниципальной программе "Обеспечение экологической </w:t>
          </w:r>
          <w:proofErr w:type="gramStart"/>
          <w:r>
            <w:rPr>
              <w:rFonts w:ascii="Tahoma" w:hAnsi="Tahoma" w:cs="Tahoma"/>
              <w:sz w:val="16"/>
              <w:szCs w:val="16"/>
            </w:rPr>
            <w:t>без</w:t>
          </w:r>
          <w:proofErr w:type="gramEnd"/>
          <w:r>
            <w:rPr>
              <w:rFonts w:ascii="Tahoma" w:hAnsi="Tahoma" w:cs="Tahoma"/>
              <w:sz w:val="16"/>
              <w:szCs w:val="16"/>
            </w:rPr>
            <w:t>...</w:t>
          </w:r>
        </w:p>
      </w:tc>
      <w:tc>
        <w:tcPr>
          <w:tcW w:w="2300" w:type="pct"/>
          <w:vAlign w:val="center"/>
        </w:tcPr>
        <w:p w:rsidR="00B01F2E" w:rsidRDefault="00C44D8B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</w:t>
          </w:r>
          <w:r>
            <w:rPr>
              <w:rFonts w:ascii="Tahoma" w:hAnsi="Tahoma" w:cs="Tahoma"/>
              <w:sz w:val="16"/>
              <w:szCs w:val="16"/>
            </w:rPr>
            <w:t>я: 11.12.2024</w:t>
          </w:r>
        </w:p>
      </w:tc>
    </w:tr>
  </w:tbl>
  <w:p w:rsidR="00B01F2E" w:rsidRDefault="00B01F2E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B01F2E" w:rsidRDefault="00B01F2E">
    <w:pPr>
      <w:pStyle w:val="ConsPlusNormal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01F2E"/>
    <w:rsid w:val="00B01F2E"/>
    <w:rsid w:val="00C44D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Nonformat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">
    <w:name w:val="ConsPlusTitle"/>
    <w:pPr>
      <w:widowControl w:val="0"/>
      <w:autoSpaceDE w:val="0"/>
      <w:autoSpaceDN w:val="0"/>
    </w:pPr>
    <w:rPr>
      <w:rFonts w:ascii="Arial" w:hAnsi="Arial" w:cs="Arial"/>
      <w:b/>
      <w:sz w:val="20"/>
    </w:rPr>
  </w:style>
  <w:style w:type="paragraph" w:customStyle="1" w:styleId="ConsPlusCell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Page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TextList0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Normal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Nonformat0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0">
    <w:name w:val="ConsPlusTitle"/>
    <w:pPr>
      <w:widowControl w:val="0"/>
      <w:autoSpaceDE w:val="0"/>
      <w:autoSpaceDN w:val="0"/>
    </w:pPr>
    <w:rPr>
      <w:rFonts w:ascii="Arial" w:hAnsi="Arial" w:cs="Arial"/>
      <w:b/>
      <w:sz w:val="20"/>
    </w:rPr>
  </w:style>
  <w:style w:type="paragraph" w:customStyle="1" w:styleId="ConsPlusCell0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0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Page0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0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1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TextList2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styleId="a3">
    <w:name w:val="Balloon Text"/>
    <w:basedOn w:val="a"/>
    <w:link w:val="a4"/>
    <w:uiPriority w:val="99"/>
    <w:semiHidden/>
    <w:unhideWhenUsed/>
    <w:rsid w:val="00C44D8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44D8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RLAW926&amp;n=186703&amp;dst=100020" TargetMode="External"/><Relationship Id="rId18" Type="http://schemas.openxmlformats.org/officeDocument/2006/relationships/hyperlink" Target="https://login.consultant.ru/link/?req=doc&amp;base=RLAW926&amp;n=200205" TargetMode="External"/><Relationship Id="rId26" Type="http://schemas.openxmlformats.org/officeDocument/2006/relationships/hyperlink" Target="https://login.consultant.ru/link/?req=doc&amp;base=RLAW926&amp;n=230098" TargetMode="External"/><Relationship Id="rId39" Type="http://schemas.openxmlformats.org/officeDocument/2006/relationships/hyperlink" Target="https://login.consultant.ru/link/?req=doc&amp;base=RLAW926&amp;n=298524" TargetMode="External"/><Relationship Id="rId21" Type="http://schemas.openxmlformats.org/officeDocument/2006/relationships/hyperlink" Target="https://login.consultant.ru/link/?req=doc&amp;base=RLAW926&amp;n=213876" TargetMode="External"/><Relationship Id="rId34" Type="http://schemas.openxmlformats.org/officeDocument/2006/relationships/hyperlink" Target="https://login.consultant.ru/link/?req=doc&amp;base=RLAW926&amp;n=273763" TargetMode="External"/><Relationship Id="rId42" Type="http://schemas.openxmlformats.org/officeDocument/2006/relationships/header" Target="header1.xml"/><Relationship Id="rId47" Type="http://schemas.openxmlformats.org/officeDocument/2006/relationships/hyperlink" Target="https://login.consultant.ru/link/?req=doc&amp;base=LAW&amp;n=368010&amp;dst=100015" TargetMode="External"/><Relationship Id="rId50" Type="http://schemas.openxmlformats.org/officeDocument/2006/relationships/hyperlink" Target="https://login.consultant.ru/link/?req=doc&amp;base=LAW&amp;n=471223" TargetMode="External"/><Relationship Id="rId55" Type="http://schemas.openxmlformats.org/officeDocument/2006/relationships/header" Target="header3.xml"/><Relationship Id="rId63" Type="http://schemas.openxmlformats.org/officeDocument/2006/relationships/header" Target="header7.xml"/><Relationship Id="rId68" Type="http://schemas.openxmlformats.org/officeDocument/2006/relationships/footer" Target="footer9.xml"/><Relationship Id="rId76" Type="http://schemas.openxmlformats.org/officeDocument/2006/relationships/theme" Target="theme/theme1.xml"/><Relationship Id="rId7" Type="http://schemas.openxmlformats.org/officeDocument/2006/relationships/image" Target="media/image1.png"/><Relationship Id="rId71" Type="http://schemas.openxmlformats.org/officeDocument/2006/relationships/header" Target="header11.xml"/><Relationship Id="rId2" Type="http://schemas.microsoft.com/office/2007/relationships/stylesWithEffects" Target="stylesWithEffects.xml"/><Relationship Id="rId16" Type="http://schemas.openxmlformats.org/officeDocument/2006/relationships/hyperlink" Target="https://login.consultant.ru/link/?req=doc&amp;base=RLAW926&amp;n=313503" TargetMode="External"/><Relationship Id="rId29" Type="http://schemas.openxmlformats.org/officeDocument/2006/relationships/hyperlink" Target="https://login.consultant.ru/link/?req=doc&amp;base=RLAW926&amp;n=242768" TargetMode="External"/><Relationship Id="rId11" Type="http://schemas.openxmlformats.org/officeDocument/2006/relationships/hyperlink" Target="https://login.consultant.ru/link/?req=doc&amp;base=LAW&amp;n=471223&amp;dst=100684" TargetMode="External"/><Relationship Id="rId24" Type="http://schemas.openxmlformats.org/officeDocument/2006/relationships/hyperlink" Target="https://login.consultant.ru/link/?req=doc&amp;base=RLAW926&amp;n=228073" TargetMode="External"/><Relationship Id="rId32" Type="http://schemas.openxmlformats.org/officeDocument/2006/relationships/hyperlink" Target="https://login.consultant.ru/link/?req=doc&amp;base=RLAW926&amp;n=264151" TargetMode="External"/><Relationship Id="rId37" Type="http://schemas.openxmlformats.org/officeDocument/2006/relationships/hyperlink" Target="https://login.consultant.ru/link/?req=doc&amp;base=RLAW926&amp;n=290528" TargetMode="External"/><Relationship Id="rId40" Type="http://schemas.openxmlformats.org/officeDocument/2006/relationships/hyperlink" Target="https://login.consultant.ru/link/?req=doc&amp;base=RLAW926&amp;n=298508" TargetMode="External"/><Relationship Id="rId45" Type="http://schemas.openxmlformats.org/officeDocument/2006/relationships/footer" Target="footer2.xml"/><Relationship Id="rId53" Type="http://schemas.openxmlformats.org/officeDocument/2006/relationships/hyperlink" Target="https://login.consultant.ru/link/?req=doc&amp;base=RLAW926&amp;n=309273" TargetMode="External"/><Relationship Id="rId58" Type="http://schemas.openxmlformats.org/officeDocument/2006/relationships/footer" Target="footer4.xml"/><Relationship Id="rId66" Type="http://schemas.openxmlformats.org/officeDocument/2006/relationships/footer" Target="footer8.xml"/><Relationship Id="rId74" Type="http://schemas.openxmlformats.org/officeDocument/2006/relationships/footer" Target="footer12.xml"/><Relationship Id="rId5" Type="http://schemas.openxmlformats.org/officeDocument/2006/relationships/footnotes" Target="footnotes.xml"/><Relationship Id="rId15" Type="http://schemas.openxmlformats.org/officeDocument/2006/relationships/hyperlink" Target="https://login.consultant.ru/link/?req=doc&amp;base=RLAW926&amp;n=307387&amp;dst=100202" TargetMode="External"/><Relationship Id="rId23" Type="http://schemas.openxmlformats.org/officeDocument/2006/relationships/hyperlink" Target="https://login.consultant.ru/link/?req=doc&amp;base=RLAW926&amp;n=222752" TargetMode="External"/><Relationship Id="rId28" Type="http://schemas.openxmlformats.org/officeDocument/2006/relationships/hyperlink" Target="https://login.consultant.ru/link/?req=doc&amp;base=RLAW926&amp;n=239584" TargetMode="External"/><Relationship Id="rId36" Type="http://schemas.openxmlformats.org/officeDocument/2006/relationships/hyperlink" Target="https://login.consultant.ru/link/?req=doc&amp;base=RLAW926&amp;n=284589" TargetMode="External"/><Relationship Id="rId49" Type="http://schemas.openxmlformats.org/officeDocument/2006/relationships/hyperlink" Target="https://login.consultant.ru/link/?req=doc&amp;base=RLAW926&amp;n=179190" TargetMode="External"/><Relationship Id="rId57" Type="http://schemas.openxmlformats.org/officeDocument/2006/relationships/header" Target="header4.xml"/><Relationship Id="rId61" Type="http://schemas.openxmlformats.org/officeDocument/2006/relationships/header" Target="header6.xml"/><Relationship Id="rId10" Type="http://schemas.openxmlformats.org/officeDocument/2006/relationships/hyperlink" Target="https://login.consultant.ru/link/?req=doc&amp;base=LAW&amp;n=469774&amp;dst=7419" TargetMode="External"/><Relationship Id="rId19" Type="http://schemas.openxmlformats.org/officeDocument/2006/relationships/hyperlink" Target="https://login.consultant.ru/link/?req=doc&amp;base=RLAW926&amp;n=203945" TargetMode="External"/><Relationship Id="rId31" Type="http://schemas.openxmlformats.org/officeDocument/2006/relationships/hyperlink" Target="https://login.consultant.ru/link/?req=doc&amp;base=RLAW926&amp;n=260621" TargetMode="External"/><Relationship Id="rId44" Type="http://schemas.openxmlformats.org/officeDocument/2006/relationships/header" Target="header2.xml"/><Relationship Id="rId52" Type="http://schemas.openxmlformats.org/officeDocument/2006/relationships/hyperlink" Target="https://login.consultant.ru/link/?req=doc&amp;base=LAW&amp;n=358026&amp;dst=100090" TargetMode="External"/><Relationship Id="rId60" Type="http://schemas.openxmlformats.org/officeDocument/2006/relationships/footer" Target="footer5.xml"/><Relationship Id="rId65" Type="http://schemas.openxmlformats.org/officeDocument/2006/relationships/header" Target="header8.xml"/><Relationship Id="rId73" Type="http://schemas.openxmlformats.org/officeDocument/2006/relationships/header" Target="header12.xml"/><Relationship Id="rId4" Type="http://schemas.openxmlformats.org/officeDocument/2006/relationships/webSettings" Target="webSettings.xml"/><Relationship Id="rId9" Type="http://schemas.openxmlformats.org/officeDocument/2006/relationships/hyperlink" Target="https://www.consultant.ru" TargetMode="External"/><Relationship Id="rId14" Type="http://schemas.openxmlformats.org/officeDocument/2006/relationships/hyperlink" Target="https://login.consultant.ru/link/?req=doc&amp;base=RLAW926&amp;n=313536&amp;dst=102005" TargetMode="External"/><Relationship Id="rId22" Type="http://schemas.openxmlformats.org/officeDocument/2006/relationships/hyperlink" Target="https://login.consultant.ru/link/?req=doc&amp;base=RLAW926&amp;n=220573" TargetMode="External"/><Relationship Id="rId27" Type="http://schemas.openxmlformats.org/officeDocument/2006/relationships/hyperlink" Target="https://login.consultant.ru/link/?req=doc&amp;base=RLAW926&amp;n=232180" TargetMode="External"/><Relationship Id="rId30" Type="http://schemas.openxmlformats.org/officeDocument/2006/relationships/hyperlink" Target="https://login.consultant.ru/link/?req=doc&amp;base=RLAW926&amp;n=251266" TargetMode="External"/><Relationship Id="rId35" Type="http://schemas.openxmlformats.org/officeDocument/2006/relationships/hyperlink" Target="https://login.consultant.ru/link/?req=doc&amp;base=RLAW926&amp;n=273764" TargetMode="External"/><Relationship Id="rId43" Type="http://schemas.openxmlformats.org/officeDocument/2006/relationships/footer" Target="footer1.xml"/><Relationship Id="rId48" Type="http://schemas.openxmlformats.org/officeDocument/2006/relationships/hyperlink" Target="https://login.consultant.ru/link/?req=doc&amp;base=LAW&amp;n=358026" TargetMode="External"/><Relationship Id="rId56" Type="http://schemas.openxmlformats.org/officeDocument/2006/relationships/footer" Target="footer3.xml"/><Relationship Id="rId64" Type="http://schemas.openxmlformats.org/officeDocument/2006/relationships/footer" Target="footer7.xml"/><Relationship Id="rId69" Type="http://schemas.openxmlformats.org/officeDocument/2006/relationships/header" Target="header10.xml"/><Relationship Id="rId8" Type="http://schemas.openxmlformats.org/officeDocument/2006/relationships/hyperlink" Target="https://www.consultant.ru" TargetMode="External"/><Relationship Id="rId51" Type="http://schemas.openxmlformats.org/officeDocument/2006/relationships/hyperlink" Target="https://login.consultant.ru/link/?req=doc&amp;base=LAW&amp;n=358026&amp;dst=100090" TargetMode="External"/><Relationship Id="rId72" Type="http://schemas.openxmlformats.org/officeDocument/2006/relationships/footer" Target="footer11.xml"/><Relationship Id="rId3" Type="http://schemas.openxmlformats.org/officeDocument/2006/relationships/settings" Target="settings.xml"/><Relationship Id="rId12" Type="http://schemas.openxmlformats.org/officeDocument/2006/relationships/hyperlink" Target="https://login.consultant.ru/link/?req=doc&amp;base=LAW&amp;n=471024&amp;dst=1104" TargetMode="External"/><Relationship Id="rId17" Type="http://schemas.openxmlformats.org/officeDocument/2006/relationships/hyperlink" Target="https://login.consultant.ru/link/?req=doc&amp;base=RLAW926&amp;n=194613" TargetMode="External"/><Relationship Id="rId25" Type="http://schemas.openxmlformats.org/officeDocument/2006/relationships/hyperlink" Target="https://login.consultant.ru/link/?req=doc&amp;base=RLAW926&amp;n=229637" TargetMode="External"/><Relationship Id="rId33" Type="http://schemas.openxmlformats.org/officeDocument/2006/relationships/hyperlink" Target="https://login.consultant.ru/link/?req=doc&amp;base=RLAW926&amp;n=266068" TargetMode="External"/><Relationship Id="rId38" Type="http://schemas.openxmlformats.org/officeDocument/2006/relationships/hyperlink" Target="https://login.consultant.ru/link/?req=doc&amp;base=RLAW926&amp;n=293692" TargetMode="External"/><Relationship Id="rId46" Type="http://schemas.openxmlformats.org/officeDocument/2006/relationships/hyperlink" Target="https://login.consultant.ru/link/?req=doc&amp;base=LAW&amp;n=475991&amp;dst=100011" TargetMode="External"/><Relationship Id="rId59" Type="http://schemas.openxmlformats.org/officeDocument/2006/relationships/header" Target="header5.xml"/><Relationship Id="rId67" Type="http://schemas.openxmlformats.org/officeDocument/2006/relationships/header" Target="header9.xml"/><Relationship Id="rId20" Type="http://schemas.openxmlformats.org/officeDocument/2006/relationships/hyperlink" Target="https://login.consultant.ru/link/?req=doc&amp;base=RLAW926&amp;n=207270" TargetMode="External"/><Relationship Id="rId41" Type="http://schemas.openxmlformats.org/officeDocument/2006/relationships/hyperlink" Target="https://login.consultant.ru/link/?req=doc&amp;base=RLAW926&amp;n=302073" TargetMode="External"/><Relationship Id="rId54" Type="http://schemas.openxmlformats.org/officeDocument/2006/relationships/hyperlink" Target="https://login.consultant.ru/link/?req=doc&amp;base=RLAW926&amp;n=155386" TargetMode="External"/><Relationship Id="rId62" Type="http://schemas.openxmlformats.org/officeDocument/2006/relationships/footer" Target="footer6.xml"/><Relationship Id="rId70" Type="http://schemas.openxmlformats.org/officeDocument/2006/relationships/footer" Target="footer10.xml"/><Relationship Id="rId75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footer5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footer6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footer7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footer8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footer9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footer10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footer1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footer1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7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8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9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10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1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1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23</Pages>
  <Words>5974</Words>
  <Characters>34056</Characters>
  <Application>Microsoft Office Word</Application>
  <DocSecurity>0</DocSecurity>
  <Lines>283</Lines>
  <Paragraphs>79</Paragraphs>
  <ScaleCrop>false</ScaleCrop>
  <Company>КонсультантПлюс Версия 4024.00.32</Company>
  <LinksUpToDate>false</LinksUpToDate>
  <CharactersWithSpaces>39951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Администрации города Покачи от 30.10.2024 N 1002
"О муниципальной программе "Обеспечение экологической безопасности на территории города Покачи"</dc:title>
  <cp:lastModifiedBy>Колиева Диана Шамильевна</cp:lastModifiedBy>
  <cp:revision>2</cp:revision>
  <dcterms:created xsi:type="dcterms:W3CDTF">2024-12-11T03:48:00Z</dcterms:created>
  <dcterms:modified xsi:type="dcterms:W3CDTF">2024-12-11T03:52:00Z</dcterms:modified>
</cp:coreProperties>
</file>